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9C672" w14:textId="1BFE96C5" w:rsidR="00E711BF" w:rsidRPr="00837378" w:rsidRDefault="00BA1F1E" w:rsidP="003D685C">
      <w:pPr>
        <w:spacing w:after="160" w:line="360" w:lineRule="auto"/>
        <w:jc w:val="center"/>
        <w:rPr>
          <w:rFonts w:ascii="Arial" w:hAnsi="Arial" w:cs="Arial"/>
          <w:sz w:val="28"/>
          <w:szCs w:val="28"/>
          <w:lang w:val="el-GR"/>
        </w:rPr>
      </w:pPr>
      <w:r w:rsidRPr="00837378">
        <w:rPr>
          <w:rFonts w:ascii="Arial" w:hAnsi="Arial" w:cs="Arial"/>
          <w:b/>
          <w:sz w:val="28"/>
          <w:szCs w:val="28"/>
          <w:lang w:val="el-GR"/>
        </w:rPr>
        <w:t>Χαιρετισ</w:t>
      </w:r>
      <w:r w:rsidR="00FD1A54" w:rsidRPr="00837378">
        <w:rPr>
          <w:rFonts w:ascii="Arial" w:hAnsi="Arial" w:cs="Arial"/>
          <w:b/>
          <w:sz w:val="28"/>
          <w:szCs w:val="28"/>
          <w:lang w:val="el-GR"/>
        </w:rPr>
        <w:t>μ</w:t>
      </w:r>
      <w:r w:rsidR="00163B55" w:rsidRPr="00837378">
        <w:rPr>
          <w:rFonts w:ascii="Arial" w:hAnsi="Arial" w:cs="Arial"/>
          <w:b/>
          <w:sz w:val="28"/>
          <w:szCs w:val="28"/>
          <w:lang w:val="el-GR"/>
        </w:rPr>
        <w:t>ό</w:t>
      </w:r>
      <w:r w:rsidR="00602F2B" w:rsidRPr="00837378">
        <w:rPr>
          <w:rFonts w:ascii="Arial" w:hAnsi="Arial" w:cs="Arial"/>
          <w:b/>
          <w:sz w:val="28"/>
          <w:szCs w:val="28"/>
          <w:lang w:val="el-GR"/>
        </w:rPr>
        <w:t>ς</w:t>
      </w:r>
      <w:r w:rsidR="00163B55" w:rsidRPr="00837378">
        <w:rPr>
          <w:rFonts w:ascii="Arial" w:hAnsi="Arial" w:cs="Arial"/>
          <w:b/>
          <w:sz w:val="28"/>
          <w:szCs w:val="28"/>
          <w:lang w:val="el-GR"/>
        </w:rPr>
        <w:t xml:space="preserve"> του Υπουργού </w:t>
      </w:r>
      <w:r w:rsidR="00050818" w:rsidRPr="00837378">
        <w:rPr>
          <w:rFonts w:ascii="Arial" w:hAnsi="Arial" w:cs="Arial"/>
          <w:b/>
          <w:sz w:val="28"/>
          <w:szCs w:val="28"/>
          <w:lang w:val="el-GR"/>
        </w:rPr>
        <w:t xml:space="preserve">Ενέργειας, Εμπορίου και Βιομηχανίας κ. Γιώργου Παπαναστασίου </w:t>
      </w:r>
      <w:r w:rsidR="00163B55" w:rsidRPr="00837378">
        <w:rPr>
          <w:rFonts w:ascii="Arial" w:hAnsi="Arial" w:cs="Arial"/>
          <w:b/>
          <w:sz w:val="28"/>
          <w:szCs w:val="28"/>
          <w:lang w:val="el-GR"/>
        </w:rPr>
        <w:t>στ</w:t>
      </w:r>
      <w:r w:rsidR="00050818" w:rsidRPr="00837378">
        <w:rPr>
          <w:rFonts w:ascii="Arial" w:hAnsi="Arial" w:cs="Arial"/>
          <w:b/>
          <w:sz w:val="28"/>
          <w:szCs w:val="28"/>
          <w:lang w:val="el-GR"/>
        </w:rPr>
        <w:t>η Γενική Συνέλευση του</w:t>
      </w:r>
      <w:r w:rsidR="000A23C5" w:rsidRPr="00837378">
        <w:rPr>
          <w:rFonts w:ascii="Arial" w:hAnsi="Arial" w:cs="Arial"/>
          <w:b/>
          <w:sz w:val="28"/>
          <w:szCs w:val="28"/>
          <w:lang w:val="el-GR"/>
        </w:rPr>
        <w:t xml:space="preserve"> ΕΒΕ </w:t>
      </w:r>
      <w:r w:rsidR="009E2B8C">
        <w:rPr>
          <w:rFonts w:ascii="Arial" w:hAnsi="Arial" w:cs="Arial"/>
          <w:b/>
          <w:sz w:val="28"/>
          <w:szCs w:val="28"/>
          <w:lang w:val="el-GR"/>
        </w:rPr>
        <w:t>Αμμοχώστου</w:t>
      </w:r>
      <w:r w:rsidR="00050818" w:rsidRPr="00837378">
        <w:rPr>
          <w:rFonts w:ascii="Arial" w:hAnsi="Arial" w:cs="Arial"/>
          <w:b/>
          <w:sz w:val="28"/>
          <w:szCs w:val="28"/>
          <w:lang w:val="el-GR"/>
        </w:rPr>
        <w:t>, τη</w:t>
      </w:r>
      <w:r w:rsidR="009E2B8C">
        <w:rPr>
          <w:rFonts w:ascii="Arial" w:hAnsi="Arial" w:cs="Arial"/>
          <w:b/>
          <w:sz w:val="28"/>
          <w:szCs w:val="28"/>
          <w:lang w:val="el-GR"/>
        </w:rPr>
        <w:t>ν</w:t>
      </w:r>
      <w:r w:rsidR="0010285D">
        <w:rPr>
          <w:rFonts w:ascii="Arial" w:hAnsi="Arial" w:cs="Arial"/>
          <w:b/>
          <w:sz w:val="28"/>
          <w:szCs w:val="28"/>
          <w:lang w:val="el-GR"/>
        </w:rPr>
        <w:t xml:space="preserve"> </w:t>
      </w:r>
      <w:r w:rsidR="009E2B8C">
        <w:rPr>
          <w:rFonts w:ascii="Arial" w:hAnsi="Arial" w:cs="Arial"/>
          <w:b/>
          <w:sz w:val="28"/>
          <w:szCs w:val="28"/>
          <w:lang w:val="el-GR"/>
        </w:rPr>
        <w:t>Πέμπτη 2</w:t>
      </w:r>
      <w:r w:rsidR="0010285D">
        <w:rPr>
          <w:rFonts w:ascii="Arial" w:hAnsi="Arial" w:cs="Arial"/>
          <w:b/>
          <w:sz w:val="28"/>
          <w:szCs w:val="28"/>
          <w:lang w:val="el-GR"/>
        </w:rPr>
        <w:t>8</w:t>
      </w:r>
      <w:r w:rsidR="0056733A" w:rsidRPr="00837378">
        <w:rPr>
          <w:rFonts w:ascii="Arial" w:hAnsi="Arial" w:cs="Arial"/>
          <w:b/>
          <w:sz w:val="28"/>
          <w:szCs w:val="28"/>
          <w:lang w:val="el-GR"/>
        </w:rPr>
        <w:t xml:space="preserve"> Νοεμ</w:t>
      </w:r>
      <w:r w:rsidR="00050818" w:rsidRPr="00837378">
        <w:rPr>
          <w:rFonts w:ascii="Arial" w:hAnsi="Arial" w:cs="Arial"/>
          <w:b/>
          <w:sz w:val="28"/>
          <w:szCs w:val="28"/>
          <w:lang w:val="el-GR"/>
        </w:rPr>
        <w:t>βρίου 202</w:t>
      </w:r>
      <w:r w:rsidR="0056733A" w:rsidRPr="00837378">
        <w:rPr>
          <w:rFonts w:ascii="Arial" w:hAnsi="Arial" w:cs="Arial"/>
          <w:b/>
          <w:sz w:val="28"/>
          <w:szCs w:val="28"/>
          <w:lang w:val="el-GR"/>
        </w:rPr>
        <w:t>4</w:t>
      </w:r>
    </w:p>
    <w:p w14:paraId="013229F6" w14:textId="5F07E517" w:rsidR="009E2B8C" w:rsidRDefault="00CC4739" w:rsidP="003D685C">
      <w:pPr>
        <w:autoSpaceDE w:val="0"/>
        <w:autoSpaceDN w:val="0"/>
        <w:adjustRightInd w:val="0"/>
        <w:spacing w:after="160" w:line="360" w:lineRule="auto"/>
        <w:jc w:val="both"/>
        <w:rPr>
          <w:rFonts w:ascii="Arial" w:hAnsi="Arial" w:cs="Arial"/>
          <w:sz w:val="28"/>
          <w:szCs w:val="28"/>
          <w:lang w:val="el-GR"/>
        </w:rPr>
      </w:pPr>
      <w:r w:rsidRPr="00837378">
        <w:rPr>
          <w:rFonts w:ascii="Arial" w:hAnsi="Arial" w:cs="Arial"/>
          <w:sz w:val="28"/>
          <w:szCs w:val="28"/>
          <w:lang w:val="el-GR"/>
        </w:rPr>
        <w:t>Κύριε Πρόεδρε</w:t>
      </w:r>
      <w:r w:rsidR="009E2B8C">
        <w:rPr>
          <w:rFonts w:ascii="Arial" w:hAnsi="Arial" w:cs="Arial"/>
          <w:sz w:val="28"/>
          <w:szCs w:val="28"/>
          <w:lang w:val="el-GR"/>
        </w:rPr>
        <w:t xml:space="preserve"> και μέλη του Διοικητικού Συμβουλίου του Εμπορικού και Βιομηχανικού Επιμελητηρίου Αμμοχώστου,</w:t>
      </w:r>
    </w:p>
    <w:p w14:paraId="2CFEF695" w14:textId="306D7CB5" w:rsidR="00CC4739" w:rsidRPr="00837378" w:rsidRDefault="009E2B8C" w:rsidP="003D685C">
      <w:pPr>
        <w:autoSpaceDE w:val="0"/>
        <w:autoSpaceDN w:val="0"/>
        <w:adjustRightInd w:val="0"/>
        <w:spacing w:after="160" w:line="360" w:lineRule="auto"/>
        <w:jc w:val="both"/>
        <w:rPr>
          <w:rFonts w:ascii="Arial" w:hAnsi="Arial" w:cs="Arial"/>
          <w:sz w:val="28"/>
          <w:szCs w:val="28"/>
          <w:lang w:val="el-GR"/>
        </w:rPr>
      </w:pPr>
      <w:r>
        <w:rPr>
          <w:rFonts w:ascii="Arial" w:hAnsi="Arial" w:cs="Arial"/>
          <w:sz w:val="28"/>
          <w:szCs w:val="28"/>
          <w:lang w:val="el-GR"/>
        </w:rPr>
        <w:t>Α</w:t>
      </w:r>
      <w:r w:rsidR="00463A23" w:rsidRPr="00837378">
        <w:rPr>
          <w:rFonts w:ascii="Arial" w:hAnsi="Arial" w:cs="Arial"/>
          <w:sz w:val="28"/>
          <w:szCs w:val="28"/>
          <w:lang w:val="el-GR"/>
        </w:rPr>
        <w:t>γαπητά μέλη</w:t>
      </w:r>
      <w:r w:rsidR="00CC4739" w:rsidRPr="00837378">
        <w:rPr>
          <w:rFonts w:ascii="Arial" w:hAnsi="Arial" w:cs="Arial"/>
          <w:sz w:val="28"/>
          <w:szCs w:val="28"/>
          <w:lang w:val="el-GR"/>
        </w:rPr>
        <w:t xml:space="preserve"> του </w:t>
      </w:r>
      <w:r w:rsidR="00266D39">
        <w:rPr>
          <w:rFonts w:ascii="Arial" w:hAnsi="Arial" w:cs="Arial"/>
          <w:sz w:val="28"/>
          <w:szCs w:val="28"/>
          <w:lang w:val="el-GR"/>
        </w:rPr>
        <w:t>Επιμελητηρίου</w:t>
      </w:r>
      <w:r w:rsidR="00CC4739" w:rsidRPr="00837378">
        <w:rPr>
          <w:rFonts w:ascii="Arial" w:hAnsi="Arial" w:cs="Arial"/>
          <w:sz w:val="28"/>
          <w:szCs w:val="28"/>
          <w:lang w:val="el-GR"/>
        </w:rPr>
        <w:t>,</w:t>
      </w:r>
    </w:p>
    <w:p w14:paraId="44C2F0D3" w14:textId="7E51C2AD" w:rsidR="00CC4739" w:rsidRPr="00837378" w:rsidRDefault="00CC4739" w:rsidP="003D685C">
      <w:pPr>
        <w:autoSpaceDE w:val="0"/>
        <w:autoSpaceDN w:val="0"/>
        <w:adjustRightInd w:val="0"/>
        <w:spacing w:after="160" w:line="360" w:lineRule="auto"/>
        <w:jc w:val="both"/>
        <w:rPr>
          <w:rFonts w:ascii="Arial" w:hAnsi="Arial" w:cs="Arial"/>
          <w:sz w:val="28"/>
          <w:szCs w:val="28"/>
          <w:lang w:val="el-GR"/>
        </w:rPr>
      </w:pPr>
      <w:r w:rsidRPr="00837378">
        <w:rPr>
          <w:rFonts w:ascii="Arial" w:hAnsi="Arial" w:cs="Arial"/>
          <w:sz w:val="28"/>
          <w:szCs w:val="28"/>
          <w:lang w:val="el-GR"/>
        </w:rPr>
        <w:t>Κύριες και Κύριοι,</w:t>
      </w:r>
    </w:p>
    <w:p w14:paraId="65809836" w14:textId="77777777" w:rsidR="005C6846" w:rsidRDefault="00266D39" w:rsidP="005C6846">
      <w:pPr>
        <w:spacing w:after="160" w:line="360" w:lineRule="auto"/>
        <w:jc w:val="both"/>
        <w:rPr>
          <w:rFonts w:ascii="Arial" w:hAnsi="Arial" w:cs="Arial"/>
          <w:sz w:val="28"/>
          <w:szCs w:val="28"/>
          <w:lang w:val="el-GR"/>
        </w:rPr>
      </w:pPr>
      <w:r>
        <w:rPr>
          <w:rFonts w:ascii="Arial" w:hAnsi="Arial" w:cs="Arial"/>
          <w:sz w:val="28"/>
          <w:szCs w:val="28"/>
          <w:lang w:val="el-GR"/>
        </w:rPr>
        <w:t xml:space="preserve">Είναι πραγματικά με μεγάλη χαρά που παρευρίσκομαι απόψε στον εντυπωσιακό αυτό χώρο εκδηλώσεων της Μαρίνας Αγίας Νάπας, για να χαιρετίσω την </w:t>
      </w:r>
      <w:r w:rsidR="00063B42">
        <w:rPr>
          <w:rFonts w:ascii="Arial" w:hAnsi="Arial" w:cs="Arial"/>
          <w:sz w:val="28"/>
          <w:szCs w:val="28"/>
          <w:lang w:val="el-GR"/>
        </w:rPr>
        <w:t>ετή</w:t>
      </w:r>
      <w:r w:rsidR="005B631B" w:rsidRPr="00837378">
        <w:rPr>
          <w:rFonts w:ascii="Arial" w:hAnsi="Arial" w:cs="Arial"/>
          <w:sz w:val="28"/>
          <w:szCs w:val="28"/>
          <w:lang w:val="el-GR"/>
        </w:rPr>
        <w:t xml:space="preserve">σια Γενική Συνέλευση των μελών του Εμπορικού και Βιομηχανικού Επιμελητηρίου </w:t>
      </w:r>
      <w:r>
        <w:rPr>
          <w:rFonts w:ascii="Arial" w:hAnsi="Arial" w:cs="Arial"/>
          <w:sz w:val="28"/>
          <w:szCs w:val="28"/>
          <w:lang w:val="el-GR"/>
        </w:rPr>
        <w:t>(ΕΒΕ) Αμμοχώστου</w:t>
      </w:r>
      <w:r w:rsidR="00063B42">
        <w:rPr>
          <w:rFonts w:ascii="Arial" w:hAnsi="Arial" w:cs="Arial"/>
          <w:sz w:val="28"/>
          <w:szCs w:val="28"/>
          <w:lang w:val="el-GR"/>
        </w:rPr>
        <w:t>.</w:t>
      </w:r>
    </w:p>
    <w:p w14:paraId="6051DE75" w14:textId="04876A44" w:rsidR="005C6846" w:rsidRPr="00AB34C0" w:rsidRDefault="005C6846" w:rsidP="005C6846">
      <w:pPr>
        <w:spacing w:after="160" w:line="360" w:lineRule="auto"/>
        <w:jc w:val="both"/>
        <w:rPr>
          <w:rFonts w:ascii="Arial" w:hAnsi="Arial" w:cs="Arial"/>
          <w:sz w:val="28"/>
          <w:szCs w:val="28"/>
          <w:lang w:val="el-GR"/>
        </w:rPr>
      </w:pPr>
      <w:r>
        <w:rPr>
          <w:rFonts w:ascii="Arial" w:hAnsi="Arial" w:cs="Arial"/>
          <w:sz w:val="28"/>
          <w:szCs w:val="28"/>
          <w:lang w:val="el-GR"/>
        </w:rPr>
        <w:t xml:space="preserve">Μια εκδήλωση, πρέπει να επισημάνω, με την οποία </w:t>
      </w:r>
      <w:r w:rsidR="00F47F94">
        <w:rPr>
          <w:rFonts w:ascii="Arial" w:hAnsi="Arial" w:cs="Arial"/>
          <w:sz w:val="28"/>
          <w:szCs w:val="28"/>
          <w:lang w:val="el-GR"/>
        </w:rPr>
        <w:t xml:space="preserve">ολοκληρώνεται ο κύκλος </w:t>
      </w:r>
      <w:r w:rsidR="000F6490">
        <w:rPr>
          <w:rFonts w:ascii="Arial" w:hAnsi="Arial" w:cs="Arial"/>
          <w:sz w:val="28"/>
          <w:szCs w:val="28"/>
          <w:lang w:val="el-GR"/>
        </w:rPr>
        <w:t>των</w:t>
      </w:r>
      <w:r w:rsidR="00F47F94">
        <w:rPr>
          <w:rFonts w:ascii="Arial" w:hAnsi="Arial" w:cs="Arial"/>
          <w:sz w:val="28"/>
          <w:szCs w:val="28"/>
          <w:lang w:val="el-GR"/>
        </w:rPr>
        <w:t xml:space="preserve"> </w:t>
      </w:r>
      <w:r>
        <w:rPr>
          <w:rFonts w:ascii="Arial" w:hAnsi="Arial" w:cs="Arial"/>
          <w:sz w:val="28"/>
          <w:szCs w:val="28"/>
          <w:lang w:val="el-GR"/>
        </w:rPr>
        <w:t>συμμετοχ</w:t>
      </w:r>
      <w:r w:rsidR="000F6490">
        <w:rPr>
          <w:rFonts w:ascii="Arial" w:hAnsi="Arial" w:cs="Arial"/>
          <w:sz w:val="28"/>
          <w:szCs w:val="28"/>
          <w:lang w:val="el-GR"/>
        </w:rPr>
        <w:t>ών</w:t>
      </w:r>
      <w:r w:rsidR="00F47F94">
        <w:rPr>
          <w:rFonts w:ascii="Arial" w:hAnsi="Arial" w:cs="Arial"/>
          <w:sz w:val="28"/>
          <w:szCs w:val="28"/>
          <w:lang w:val="el-GR"/>
        </w:rPr>
        <w:t xml:space="preserve"> μου σε όλες </w:t>
      </w:r>
      <w:r>
        <w:rPr>
          <w:rFonts w:ascii="Arial" w:hAnsi="Arial" w:cs="Arial"/>
          <w:sz w:val="28"/>
          <w:szCs w:val="28"/>
          <w:lang w:val="el-GR"/>
        </w:rPr>
        <w:t xml:space="preserve">ανεξαίρετα </w:t>
      </w:r>
      <w:r w:rsidR="00F47F94">
        <w:rPr>
          <w:rFonts w:ascii="Arial" w:hAnsi="Arial" w:cs="Arial"/>
          <w:sz w:val="28"/>
          <w:szCs w:val="28"/>
          <w:lang w:val="el-GR"/>
        </w:rPr>
        <w:t xml:space="preserve">τις φετινές Γενικές Συνελεύσεις των επαρχιακών Εμπορικών και Βιομηχανικών Επιμελητηρίων. Πέντε </w:t>
      </w:r>
      <w:r w:rsidR="00BB708F">
        <w:rPr>
          <w:rFonts w:ascii="Arial" w:hAnsi="Arial" w:cs="Arial"/>
          <w:sz w:val="28"/>
          <w:szCs w:val="28"/>
          <w:lang w:val="el-GR"/>
        </w:rPr>
        <w:t xml:space="preserve">συνολικά </w:t>
      </w:r>
      <w:r w:rsidR="00F47F94">
        <w:rPr>
          <w:rFonts w:ascii="Arial" w:hAnsi="Arial" w:cs="Arial"/>
          <w:sz w:val="28"/>
          <w:szCs w:val="28"/>
          <w:lang w:val="el-GR"/>
        </w:rPr>
        <w:t>συνελεύσεις, όλες μέσα σ</w:t>
      </w:r>
      <w:r>
        <w:rPr>
          <w:rFonts w:ascii="Arial" w:hAnsi="Arial" w:cs="Arial"/>
          <w:sz w:val="28"/>
          <w:szCs w:val="28"/>
          <w:lang w:val="el-GR"/>
        </w:rPr>
        <w:t>τον τρέχοντα</w:t>
      </w:r>
      <w:r w:rsidR="00F47F94">
        <w:rPr>
          <w:rFonts w:ascii="Arial" w:hAnsi="Arial" w:cs="Arial"/>
          <w:sz w:val="28"/>
          <w:szCs w:val="28"/>
          <w:lang w:val="el-GR"/>
        </w:rPr>
        <w:t xml:space="preserve"> μήνα, στις οποίες επεδίωξα να </w:t>
      </w:r>
      <w:r w:rsidR="00AF5BBF">
        <w:rPr>
          <w:rFonts w:ascii="Arial" w:hAnsi="Arial" w:cs="Arial"/>
          <w:sz w:val="28"/>
          <w:szCs w:val="28"/>
          <w:lang w:val="el-GR"/>
        </w:rPr>
        <w:t xml:space="preserve">είμαι παρών, αφού </w:t>
      </w:r>
      <w:r>
        <w:rPr>
          <w:rFonts w:ascii="Arial" w:hAnsi="Arial" w:cs="Arial"/>
          <w:sz w:val="28"/>
          <w:szCs w:val="28"/>
          <w:lang w:val="el-GR"/>
        </w:rPr>
        <w:t xml:space="preserve">θεωρώ ιδιαίτερα σημαντική τη συνεχή επικοινωνία του Κράτους με </w:t>
      </w:r>
      <w:r w:rsidR="00F2587B">
        <w:rPr>
          <w:rFonts w:ascii="Arial" w:hAnsi="Arial" w:cs="Arial"/>
          <w:sz w:val="28"/>
          <w:szCs w:val="28"/>
          <w:lang w:val="el-GR"/>
        </w:rPr>
        <w:t>τα μέλη της</w:t>
      </w:r>
      <w:r w:rsidR="00A335ED">
        <w:rPr>
          <w:rFonts w:ascii="Arial" w:hAnsi="Arial" w:cs="Arial"/>
          <w:sz w:val="28"/>
          <w:szCs w:val="28"/>
          <w:lang w:val="el-GR"/>
        </w:rPr>
        <w:t xml:space="preserve"> δραστήρια</w:t>
      </w:r>
      <w:r w:rsidR="00F2587B">
        <w:rPr>
          <w:rFonts w:ascii="Arial" w:hAnsi="Arial" w:cs="Arial"/>
          <w:sz w:val="28"/>
          <w:szCs w:val="28"/>
          <w:lang w:val="el-GR"/>
        </w:rPr>
        <w:t>ς</w:t>
      </w:r>
      <w:r w:rsidR="00A335ED">
        <w:rPr>
          <w:rFonts w:ascii="Arial" w:hAnsi="Arial" w:cs="Arial"/>
          <w:sz w:val="28"/>
          <w:szCs w:val="28"/>
          <w:lang w:val="el-GR"/>
        </w:rPr>
        <w:t xml:space="preserve"> επιχειρηματική</w:t>
      </w:r>
      <w:r w:rsidR="00F2587B">
        <w:rPr>
          <w:rFonts w:ascii="Arial" w:hAnsi="Arial" w:cs="Arial"/>
          <w:sz w:val="28"/>
          <w:szCs w:val="28"/>
          <w:lang w:val="el-GR"/>
        </w:rPr>
        <w:t>ς</w:t>
      </w:r>
      <w:r w:rsidR="00A335ED">
        <w:rPr>
          <w:rFonts w:ascii="Arial" w:hAnsi="Arial" w:cs="Arial"/>
          <w:sz w:val="28"/>
          <w:szCs w:val="28"/>
          <w:lang w:val="el-GR"/>
        </w:rPr>
        <w:t xml:space="preserve"> μας κοινότητα</w:t>
      </w:r>
      <w:r w:rsidR="00F2587B">
        <w:rPr>
          <w:rFonts w:ascii="Arial" w:hAnsi="Arial" w:cs="Arial"/>
          <w:sz w:val="28"/>
          <w:szCs w:val="28"/>
          <w:lang w:val="el-GR"/>
        </w:rPr>
        <w:t>ς</w:t>
      </w:r>
      <w:r w:rsidR="00A335ED">
        <w:rPr>
          <w:rFonts w:ascii="Arial" w:hAnsi="Arial" w:cs="Arial"/>
          <w:sz w:val="28"/>
          <w:szCs w:val="28"/>
          <w:lang w:val="el-GR"/>
        </w:rPr>
        <w:t xml:space="preserve">, με σκοπό ακριβώς να </w:t>
      </w:r>
      <w:r w:rsidRPr="00AB34C0">
        <w:rPr>
          <w:rFonts w:ascii="Arial" w:hAnsi="Arial" w:cs="Arial"/>
          <w:sz w:val="28"/>
          <w:szCs w:val="28"/>
          <w:lang w:val="el-GR"/>
        </w:rPr>
        <w:t>αφουγκρα</w:t>
      </w:r>
      <w:r>
        <w:rPr>
          <w:rFonts w:ascii="Arial" w:hAnsi="Arial" w:cs="Arial"/>
          <w:sz w:val="28"/>
          <w:szCs w:val="28"/>
          <w:lang w:val="el-GR"/>
        </w:rPr>
        <w:t>ζόμαστε</w:t>
      </w:r>
      <w:r w:rsidRPr="00AB34C0">
        <w:rPr>
          <w:rFonts w:ascii="Arial" w:hAnsi="Arial" w:cs="Arial"/>
          <w:sz w:val="28"/>
          <w:szCs w:val="28"/>
          <w:lang w:val="el-GR"/>
        </w:rPr>
        <w:t xml:space="preserve"> τις ανάγκες και τις ανησυχίες </w:t>
      </w:r>
      <w:r>
        <w:rPr>
          <w:rFonts w:ascii="Arial" w:hAnsi="Arial" w:cs="Arial"/>
          <w:sz w:val="28"/>
          <w:szCs w:val="28"/>
          <w:lang w:val="el-GR"/>
        </w:rPr>
        <w:t>σας</w:t>
      </w:r>
      <w:r w:rsidRPr="00AB34C0">
        <w:rPr>
          <w:rFonts w:ascii="Arial" w:hAnsi="Arial" w:cs="Arial"/>
          <w:sz w:val="28"/>
          <w:szCs w:val="28"/>
          <w:lang w:val="el-GR"/>
        </w:rPr>
        <w:t xml:space="preserve"> </w:t>
      </w:r>
      <w:r>
        <w:rPr>
          <w:rFonts w:ascii="Arial" w:hAnsi="Arial" w:cs="Arial"/>
          <w:sz w:val="28"/>
          <w:szCs w:val="28"/>
          <w:lang w:val="el-GR"/>
        </w:rPr>
        <w:t>και</w:t>
      </w:r>
      <w:r w:rsidRPr="00AB34C0">
        <w:rPr>
          <w:rFonts w:ascii="Arial" w:hAnsi="Arial" w:cs="Arial"/>
          <w:sz w:val="28"/>
          <w:szCs w:val="28"/>
          <w:lang w:val="el-GR"/>
        </w:rPr>
        <w:t xml:space="preserve"> να </w:t>
      </w:r>
      <w:r>
        <w:rPr>
          <w:rFonts w:ascii="Arial" w:hAnsi="Arial" w:cs="Arial"/>
          <w:sz w:val="28"/>
          <w:szCs w:val="28"/>
          <w:lang w:val="el-GR"/>
        </w:rPr>
        <w:t>προωθούμε</w:t>
      </w:r>
      <w:r w:rsidRPr="00AB34C0">
        <w:rPr>
          <w:rFonts w:ascii="Arial" w:hAnsi="Arial" w:cs="Arial"/>
          <w:sz w:val="28"/>
          <w:szCs w:val="28"/>
          <w:lang w:val="el-GR"/>
        </w:rPr>
        <w:t xml:space="preserve"> </w:t>
      </w:r>
      <w:proofErr w:type="spellStart"/>
      <w:r w:rsidRPr="00AB34C0">
        <w:rPr>
          <w:rFonts w:ascii="Arial" w:hAnsi="Arial" w:cs="Arial"/>
          <w:sz w:val="28"/>
          <w:szCs w:val="28"/>
          <w:lang w:val="el-GR"/>
        </w:rPr>
        <w:t>στοχευμένα</w:t>
      </w:r>
      <w:proofErr w:type="spellEnd"/>
      <w:r w:rsidRPr="00AB34C0">
        <w:rPr>
          <w:rFonts w:ascii="Arial" w:hAnsi="Arial" w:cs="Arial"/>
          <w:sz w:val="28"/>
          <w:szCs w:val="28"/>
          <w:lang w:val="el-GR"/>
        </w:rPr>
        <w:t xml:space="preserve"> μέτρα και λύσεις.</w:t>
      </w:r>
    </w:p>
    <w:p w14:paraId="2AA54B6B" w14:textId="160710E2" w:rsidR="00446584" w:rsidRDefault="00A335ED" w:rsidP="00446584">
      <w:pPr>
        <w:spacing w:after="160" w:line="360" w:lineRule="auto"/>
        <w:jc w:val="both"/>
        <w:rPr>
          <w:rFonts w:ascii="Arial" w:hAnsi="Arial" w:cs="Arial"/>
          <w:sz w:val="28"/>
          <w:szCs w:val="28"/>
          <w:lang w:val="el-GR"/>
        </w:rPr>
      </w:pPr>
      <w:r>
        <w:rPr>
          <w:rFonts w:ascii="Arial" w:hAnsi="Arial" w:cs="Arial"/>
          <w:sz w:val="28"/>
          <w:szCs w:val="28"/>
          <w:lang w:val="el-GR"/>
        </w:rPr>
        <w:t xml:space="preserve">Όπως γνωρίζετε, αγαπητοί φίλοι και φίλες, βασικός στόχος του Υπουργείου Ενέργειας, Εμπορίου και Βιομηχανίας είναι </w:t>
      </w:r>
      <w:r w:rsidRPr="00AB34C0">
        <w:rPr>
          <w:rFonts w:ascii="Arial" w:hAnsi="Arial" w:cs="Arial"/>
          <w:sz w:val="28"/>
          <w:szCs w:val="28"/>
          <w:lang w:val="el-GR"/>
        </w:rPr>
        <w:t xml:space="preserve">η </w:t>
      </w:r>
      <w:r w:rsidR="00F2587B">
        <w:rPr>
          <w:rFonts w:ascii="Arial" w:hAnsi="Arial" w:cs="Arial"/>
          <w:sz w:val="28"/>
          <w:szCs w:val="28"/>
          <w:lang w:val="el-GR"/>
        </w:rPr>
        <w:t xml:space="preserve">μετάβασή μας σε ένα </w:t>
      </w:r>
      <w:r w:rsidRPr="00AB34C0">
        <w:rPr>
          <w:rFonts w:ascii="Arial" w:hAnsi="Arial" w:cs="Arial"/>
          <w:sz w:val="28"/>
          <w:szCs w:val="28"/>
          <w:lang w:val="el-GR"/>
        </w:rPr>
        <w:t>νέο</w:t>
      </w:r>
      <w:r w:rsidR="00F2587B">
        <w:rPr>
          <w:rFonts w:ascii="Arial" w:hAnsi="Arial" w:cs="Arial"/>
          <w:sz w:val="28"/>
          <w:szCs w:val="28"/>
          <w:lang w:val="el-GR"/>
        </w:rPr>
        <w:t>, βιώσιμο</w:t>
      </w:r>
      <w:r w:rsidRPr="00AB34C0">
        <w:rPr>
          <w:rFonts w:ascii="Arial" w:hAnsi="Arial" w:cs="Arial"/>
          <w:sz w:val="28"/>
          <w:szCs w:val="28"/>
          <w:lang w:val="el-GR"/>
        </w:rPr>
        <w:t xml:space="preserve"> μοντέλο ανάπτυξης</w:t>
      </w:r>
      <w:r>
        <w:rPr>
          <w:rFonts w:ascii="Arial" w:hAnsi="Arial" w:cs="Arial"/>
          <w:sz w:val="28"/>
          <w:szCs w:val="28"/>
          <w:lang w:val="el-GR"/>
        </w:rPr>
        <w:t>,</w:t>
      </w:r>
      <w:r w:rsidRPr="00AB34C0">
        <w:rPr>
          <w:rFonts w:ascii="Arial" w:hAnsi="Arial" w:cs="Arial"/>
          <w:sz w:val="28"/>
          <w:szCs w:val="28"/>
          <w:lang w:val="el-GR"/>
        </w:rPr>
        <w:t xml:space="preserve"> </w:t>
      </w:r>
      <w:r>
        <w:rPr>
          <w:rFonts w:ascii="Arial" w:hAnsi="Arial" w:cs="Arial"/>
          <w:sz w:val="28"/>
          <w:szCs w:val="28"/>
          <w:lang w:val="el-GR"/>
        </w:rPr>
        <w:t>το οποίο θα βασίζεται</w:t>
      </w:r>
      <w:r w:rsidRPr="00AB34C0">
        <w:rPr>
          <w:rFonts w:ascii="Arial" w:hAnsi="Arial" w:cs="Arial"/>
          <w:sz w:val="28"/>
          <w:szCs w:val="28"/>
          <w:lang w:val="el-GR"/>
        </w:rPr>
        <w:t xml:space="preserve"> κυρίως στην καινοτομία και την επιχειρηματικότητα.</w:t>
      </w:r>
      <w:r w:rsidR="00446584">
        <w:rPr>
          <w:rFonts w:ascii="Arial" w:hAnsi="Arial" w:cs="Arial"/>
          <w:sz w:val="28"/>
          <w:szCs w:val="28"/>
          <w:lang w:val="el-GR"/>
        </w:rPr>
        <w:t xml:space="preserve"> Για να τον πετύχουμε, </w:t>
      </w:r>
      <w:r w:rsidR="00446584" w:rsidRPr="00AB34C0">
        <w:rPr>
          <w:rFonts w:ascii="Arial" w:hAnsi="Arial" w:cs="Arial"/>
          <w:sz w:val="28"/>
          <w:szCs w:val="28"/>
          <w:lang w:val="el-GR"/>
        </w:rPr>
        <w:t xml:space="preserve">πάντα σε συνεργασία </w:t>
      </w:r>
      <w:r w:rsidR="00446584">
        <w:rPr>
          <w:rFonts w:ascii="Arial" w:hAnsi="Arial" w:cs="Arial"/>
          <w:sz w:val="28"/>
          <w:szCs w:val="28"/>
          <w:lang w:val="el-GR"/>
        </w:rPr>
        <w:t xml:space="preserve">και συνεννόηση </w:t>
      </w:r>
      <w:r w:rsidR="00446584" w:rsidRPr="00AB34C0">
        <w:rPr>
          <w:rFonts w:ascii="Arial" w:hAnsi="Arial" w:cs="Arial"/>
          <w:sz w:val="28"/>
          <w:szCs w:val="28"/>
          <w:lang w:val="el-GR"/>
        </w:rPr>
        <w:t xml:space="preserve">με </w:t>
      </w:r>
      <w:r w:rsidR="00446584">
        <w:rPr>
          <w:rFonts w:ascii="Arial" w:hAnsi="Arial" w:cs="Arial"/>
          <w:sz w:val="28"/>
          <w:szCs w:val="28"/>
          <w:lang w:val="el-GR"/>
        </w:rPr>
        <w:t xml:space="preserve">εσάς, τους άμεσα ενδιαφερόμενους, εργαζόμαστε για την έμπρακτη στήριξη των κυπριακών επιχειρήσεων </w:t>
      </w:r>
      <w:r w:rsidR="00446584" w:rsidRPr="00446584">
        <w:rPr>
          <w:rFonts w:ascii="Arial" w:hAnsi="Arial" w:cs="Arial"/>
          <w:sz w:val="28"/>
          <w:szCs w:val="28"/>
          <w:lang w:val="el-GR"/>
        </w:rPr>
        <w:t xml:space="preserve">μέσω προγραμμάτων που θα </w:t>
      </w:r>
      <w:r w:rsidR="00446584">
        <w:rPr>
          <w:rFonts w:ascii="Arial" w:hAnsi="Arial" w:cs="Arial"/>
          <w:sz w:val="28"/>
          <w:szCs w:val="28"/>
          <w:lang w:val="el-GR"/>
        </w:rPr>
        <w:t xml:space="preserve">τους </w:t>
      </w:r>
      <w:r w:rsidR="00446584" w:rsidRPr="00446584">
        <w:rPr>
          <w:rFonts w:ascii="Arial" w:hAnsi="Arial" w:cs="Arial"/>
          <w:sz w:val="28"/>
          <w:szCs w:val="28"/>
          <w:lang w:val="el-GR"/>
        </w:rPr>
        <w:t xml:space="preserve">επιτρέψουν </w:t>
      </w:r>
      <w:r w:rsidR="00446584">
        <w:rPr>
          <w:rFonts w:ascii="Arial" w:hAnsi="Arial" w:cs="Arial"/>
          <w:sz w:val="28"/>
          <w:szCs w:val="28"/>
          <w:lang w:val="el-GR"/>
        </w:rPr>
        <w:t xml:space="preserve">να έχουν </w:t>
      </w:r>
      <w:r w:rsidR="00446584" w:rsidRPr="00446584">
        <w:rPr>
          <w:rFonts w:ascii="Arial" w:hAnsi="Arial" w:cs="Arial"/>
          <w:sz w:val="28"/>
          <w:szCs w:val="28"/>
          <w:lang w:val="el-GR"/>
        </w:rPr>
        <w:t xml:space="preserve">ουσιαστική μείωση στο ενεργειακό τους κόστος, να εκσυγχρονιστούν, να </w:t>
      </w:r>
      <w:r w:rsidR="00446584">
        <w:rPr>
          <w:rFonts w:ascii="Arial" w:hAnsi="Arial" w:cs="Arial"/>
          <w:sz w:val="28"/>
          <w:szCs w:val="28"/>
          <w:lang w:val="el-GR"/>
        </w:rPr>
        <w:t xml:space="preserve">αναβαθμιστούν ψηφιακά </w:t>
      </w:r>
      <w:r w:rsidR="00446584" w:rsidRPr="00446584">
        <w:rPr>
          <w:rFonts w:ascii="Arial" w:hAnsi="Arial" w:cs="Arial"/>
          <w:sz w:val="28"/>
          <w:szCs w:val="28"/>
          <w:lang w:val="el-GR"/>
        </w:rPr>
        <w:t xml:space="preserve">και να υλοποιήσουν πράσινες </w:t>
      </w:r>
      <w:r w:rsidR="0096559F">
        <w:rPr>
          <w:rFonts w:ascii="Arial" w:hAnsi="Arial" w:cs="Arial"/>
          <w:sz w:val="28"/>
          <w:szCs w:val="28"/>
          <w:lang w:val="el-GR"/>
        </w:rPr>
        <w:t xml:space="preserve">και κυκλικές </w:t>
      </w:r>
      <w:r w:rsidR="00446584" w:rsidRPr="00446584">
        <w:rPr>
          <w:rFonts w:ascii="Arial" w:hAnsi="Arial" w:cs="Arial"/>
          <w:sz w:val="28"/>
          <w:szCs w:val="28"/>
          <w:lang w:val="el-GR"/>
        </w:rPr>
        <w:t>επενδύσεις</w:t>
      </w:r>
      <w:r w:rsidR="00446584">
        <w:rPr>
          <w:rFonts w:ascii="Arial" w:hAnsi="Arial" w:cs="Arial"/>
          <w:sz w:val="28"/>
          <w:szCs w:val="28"/>
          <w:lang w:val="el-GR"/>
        </w:rPr>
        <w:t>.</w:t>
      </w:r>
    </w:p>
    <w:p w14:paraId="4F6BBBD1" w14:textId="4368BF0E" w:rsidR="00446584" w:rsidRDefault="00446584" w:rsidP="00446584">
      <w:pPr>
        <w:spacing w:after="160" w:line="360" w:lineRule="auto"/>
        <w:jc w:val="both"/>
        <w:rPr>
          <w:rFonts w:ascii="Arial" w:hAnsi="Arial" w:cs="Arial"/>
          <w:sz w:val="28"/>
          <w:szCs w:val="28"/>
          <w:lang w:val="el-GR"/>
        </w:rPr>
      </w:pPr>
      <w:r w:rsidRPr="00446584">
        <w:rPr>
          <w:rFonts w:ascii="Arial" w:hAnsi="Arial" w:cs="Arial"/>
          <w:sz w:val="28"/>
          <w:szCs w:val="28"/>
          <w:lang w:val="el-GR"/>
        </w:rPr>
        <w:t xml:space="preserve">Ταυτόχρονα, </w:t>
      </w:r>
      <w:r w:rsidR="000F6490">
        <w:rPr>
          <w:rFonts w:ascii="Arial" w:hAnsi="Arial" w:cs="Arial"/>
          <w:sz w:val="28"/>
          <w:szCs w:val="28"/>
          <w:lang w:val="el-GR"/>
        </w:rPr>
        <w:t>εργαζόμαστε</w:t>
      </w:r>
      <w:r w:rsidRPr="00446584">
        <w:rPr>
          <w:rFonts w:ascii="Arial" w:hAnsi="Arial" w:cs="Arial"/>
          <w:sz w:val="28"/>
          <w:szCs w:val="28"/>
          <w:lang w:val="el-GR"/>
        </w:rPr>
        <w:t xml:space="preserve"> για </w:t>
      </w:r>
      <w:r w:rsidR="00B0226F">
        <w:rPr>
          <w:rFonts w:ascii="Arial" w:hAnsi="Arial" w:cs="Arial"/>
          <w:sz w:val="28"/>
          <w:szCs w:val="28"/>
          <w:lang w:val="el-GR"/>
        </w:rPr>
        <w:t xml:space="preserve">ενίσχυση </w:t>
      </w:r>
      <w:r w:rsidR="00DA2F53">
        <w:rPr>
          <w:rFonts w:ascii="Arial" w:hAnsi="Arial" w:cs="Arial"/>
          <w:sz w:val="28"/>
          <w:szCs w:val="28"/>
          <w:lang w:val="el-GR"/>
        </w:rPr>
        <w:t xml:space="preserve">τόσο </w:t>
      </w:r>
      <w:r w:rsidR="00B0226F">
        <w:rPr>
          <w:rFonts w:ascii="Arial" w:hAnsi="Arial" w:cs="Arial"/>
          <w:sz w:val="28"/>
          <w:szCs w:val="28"/>
          <w:lang w:val="el-GR"/>
        </w:rPr>
        <w:t>της εξωστρέφει</w:t>
      </w:r>
      <w:r w:rsidR="00DA2F53">
        <w:rPr>
          <w:rFonts w:ascii="Arial" w:hAnsi="Arial" w:cs="Arial"/>
          <w:sz w:val="28"/>
          <w:szCs w:val="28"/>
          <w:lang w:val="el-GR"/>
        </w:rPr>
        <w:t>ας των επιχειρήσεών μας</w:t>
      </w:r>
      <w:r w:rsidR="00B0226F">
        <w:rPr>
          <w:rFonts w:ascii="Arial" w:hAnsi="Arial" w:cs="Arial"/>
          <w:sz w:val="28"/>
          <w:szCs w:val="28"/>
          <w:lang w:val="el-GR"/>
        </w:rPr>
        <w:t xml:space="preserve"> </w:t>
      </w:r>
      <w:r w:rsidR="00DA2F53">
        <w:rPr>
          <w:rFonts w:ascii="Arial" w:hAnsi="Arial" w:cs="Arial"/>
          <w:sz w:val="28"/>
          <w:szCs w:val="28"/>
          <w:lang w:val="el-GR"/>
        </w:rPr>
        <w:t xml:space="preserve">όσο </w:t>
      </w:r>
      <w:r w:rsidR="00B0226F">
        <w:rPr>
          <w:rFonts w:ascii="Arial" w:hAnsi="Arial" w:cs="Arial"/>
          <w:sz w:val="28"/>
          <w:szCs w:val="28"/>
          <w:lang w:val="el-GR"/>
        </w:rPr>
        <w:t>και</w:t>
      </w:r>
      <w:r w:rsidRPr="00446584">
        <w:rPr>
          <w:rFonts w:ascii="Arial" w:hAnsi="Arial" w:cs="Arial"/>
          <w:sz w:val="28"/>
          <w:szCs w:val="28"/>
          <w:lang w:val="el-GR"/>
        </w:rPr>
        <w:t xml:space="preserve"> των εξαγωγών εγχώριων προϊόντων και υπηρεσιών, αξιοποιώντας</w:t>
      </w:r>
      <w:r w:rsidR="00AF5BBF">
        <w:rPr>
          <w:rFonts w:ascii="Arial" w:hAnsi="Arial" w:cs="Arial"/>
          <w:sz w:val="28"/>
          <w:szCs w:val="28"/>
          <w:lang w:val="el-GR"/>
        </w:rPr>
        <w:t>, μεταξύ άλλων,</w:t>
      </w:r>
      <w:r w:rsidRPr="00446584">
        <w:rPr>
          <w:rFonts w:ascii="Arial" w:hAnsi="Arial" w:cs="Arial"/>
          <w:sz w:val="28"/>
          <w:szCs w:val="28"/>
          <w:lang w:val="el-GR"/>
        </w:rPr>
        <w:t xml:space="preserve"> την εξειδίκευση </w:t>
      </w:r>
      <w:r w:rsidR="00B0226F">
        <w:rPr>
          <w:rFonts w:ascii="Arial" w:hAnsi="Arial" w:cs="Arial"/>
          <w:sz w:val="28"/>
          <w:szCs w:val="28"/>
          <w:lang w:val="el-GR"/>
        </w:rPr>
        <w:t>της υπηρεσίας</w:t>
      </w:r>
      <w:r w:rsidRPr="00446584">
        <w:rPr>
          <w:rFonts w:ascii="Arial" w:hAnsi="Arial" w:cs="Arial"/>
          <w:sz w:val="28"/>
          <w:szCs w:val="28"/>
          <w:lang w:val="el-GR"/>
        </w:rPr>
        <w:t xml:space="preserve"> </w:t>
      </w:r>
      <w:proofErr w:type="spellStart"/>
      <w:r w:rsidRPr="00446584">
        <w:rPr>
          <w:rFonts w:ascii="Arial" w:hAnsi="Arial" w:cs="Arial"/>
          <w:sz w:val="28"/>
          <w:szCs w:val="28"/>
          <w:lang w:val="el-GR"/>
        </w:rPr>
        <w:t>Export</w:t>
      </w:r>
      <w:proofErr w:type="spellEnd"/>
      <w:r w:rsidRPr="00446584">
        <w:rPr>
          <w:rFonts w:ascii="Arial" w:hAnsi="Arial" w:cs="Arial"/>
          <w:sz w:val="28"/>
          <w:szCs w:val="28"/>
          <w:lang w:val="el-GR"/>
        </w:rPr>
        <w:t xml:space="preserve"> </w:t>
      </w:r>
      <w:proofErr w:type="spellStart"/>
      <w:r w:rsidRPr="00446584">
        <w:rPr>
          <w:rFonts w:ascii="Arial" w:hAnsi="Arial" w:cs="Arial"/>
          <w:sz w:val="28"/>
          <w:szCs w:val="28"/>
          <w:lang w:val="el-GR"/>
        </w:rPr>
        <w:t>Helpdesk</w:t>
      </w:r>
      <w:proofErr w:type="spellEnd"/>
      <w:r w:rsidRPr="00446584">
        <w:rPr>
          <w:rFonts w:ascii="Arial" w:hAnsi="Arial" w:cs="Arial"/>
          <w:sz w:val="28"/>
          <w:szCs w:val="28"/>
          <w:lang w:val="el-GR"/>
        </w:rPr>
        <w:t xml:space="preserve"> και των Εμπορικών μας Κέντρων στο εξωτερικό</w:t>
      </w:r>
      <w:r w:rsidR="00AF5BBF">
        <w:rPr>
          <w:rFonts w:ascii="Arial" w:hAnsi="Arial" w:cs="Arial"/>
          <w:sz w:val="28"/>
          <w:szCs w:val="28"/>
          <w:lang w:val="el-GR"/>
        </w:rPr>
        <w:t>. Υ</w:t>
      </w:r>
      <w:r w:rsidRPr="00446584">
        <w:rPr>
          <w:rFonts w:ascii="Arial" w:hAnsi="Arial" w:cs="Arial"/>
          <w:sz w:val="28"/>
          <w:szCs w:val="28"/>
          <w:lang w:val="el-GR"/>
        </w:rPr>
        <w:t>λοπο</w:t>
      </w:r>
      <w:r w:rsidR="00AF5BBF">
        <w:rPr>
          <w:rFonts w:ascii="Arial" w:hAnsi="Arial" w:cs="Arial"/>
          <w:sz w:val="28"/>
          <w:szCs w:val="28"/>
          <w:lang w:val="el-GR"/>
        </w:rPr>
        <w:t>ιούμε, επίσης, αριθμό</w:t>
      </w:r>
      <w:r w:rsidRPr="00446584">
        <w:rPr>
          <w:rFonts w:ascii="Arial" w:hAnsi="Arial" w:cs="Arial"/>
          <w:sz w:val="28"/>
          <w:szCs w:val="28"/>
          <w:lang w:val="el-GR"/>
        </w:rPr>
        <w:t xml:space="preserve"> προωθητικ</w:t>
      </w:r>
      <w:r w:rsidR="00AF5BBF">
        <w:rPr>
          <w:rFonts w:ascii="Arial" w:hAnsi="Arial" w:cs="Arial"/>
          <w:sz w:val="28"/>
          <w:szCs w:val="28"/>
          <w:lang w:val="el-GR"/>
        </w:rPr>
        <w:t>ών</w:t>
      </w:r>
      <w:r w:rsidRPr="00446584">
        <w:rPr>
          <w:rFonts w:ascii="Arial" w:hAnsi="Arial" w:cs="Arial"/>
          <w:sz w:val="28"/>
          <w:szCs w:val="28"/>
          <w:lang w:val="el-GR"/>
        </w:rPr>
        <w:t xml:space="preserve"> δράσε</w:t>
      </w:r>
      <w:r w:rsidR="00AF5BBF">
        <w:rPr>
          <w:rFonts w:ascii="Arial" w:hAnsi="Arial" w:cs="Arial"/>
          <w:sz w:val="28"/>
          <w:szCs w:val="28"/>
          <w:lang w:val="el-GR"/>
        </w:rPr>
        <w:t>ων</w:t>
      </w:r>
      <w:r w:rsidRPr="00446584">
        <w:rPr>
          <w:rFonts w:ascii="Arial" w:hAnsi="Arial" w:cs="Arial"/>
          <w:sz w:val="28"/>
          <w:szCs w:val="28"/>
          <w:lang w:val="el-GR"/>
        </w:rPr>
        <w:t xml:space="preserve">, όπως </w:t>
      </w:r>
      <w:r w:rsidR="00951F0D">
        <w:rPr>
          <w:rFonts w:ascii="Arial" w:hAnsi="Arial" w:cs="Arial"/>
          <w:sz w:val="28"/>
          <w:szCs w:val="28"/>
          <w:lang w:val="el-GR"/>
        </w:rPr>
        <w:t xml:space="preserve">είναι </w:t>
      </w:r>
      <w:r w:rsidR="00BB708F">
        <w:rPr>
          <w:rFonts w:ascii="Arial" w:hAnsi="Arial" w:cs="Arial"/>
          <w:sz w:val="28"/>
          <w:szCs w:val="28"/>
          <w:lang w:val="el-GR"/>
        </w:rPr>
        <w:t xml:space="preserve">οι </w:t>
      </w:r>
      <w:r w:rsidR="00BB708F" w:rsidRPr="00446584">
        <w:rPr>
          <w:rFonts w:ascii="Arial" w:hAnsi="Arial" w:cs="Arial"/>
          <w:sz w:val="28"/>
          <w:szCs w:val="28"/>
          <w:lang w:val="el-GR"/>
        </w:rPr>
        <w:t>επιχορηγήσεις για συμμετοχή σε εκθέσεις στην Κύπρο και διεθνώς</w:t>
      </w:r>
      <w:r w:rsidR="00BB708F">
        <w:rPr>
          <w:rFonts w:ascii="Arial" w:hAnsi="Arial" w:cs="Arial"/>
          <w:sz w:val="28"/>
          <w:szCs w:val="28"/>
          <w:lang w:val="el-GR"/>
        </w:rPr>
        <w:t xml:space="preserve"> και </w:t>
      </w:r>
      <w:r w:rsidR="00951F0D">
        <w:rPr>
          <w:rFonts w:ascii="Arial" w:hAnsi="Arial" w:cs="Arial"/>
          <w:sz w:val="28"/>
          <w:szCs w:val="28"/>
          <w:lang w:val="el-GR"/>
        </w:rPr>
        <w:t xml:space="preserve">η </w:t>
      </w:r>
      <w:r w:rsidR="00951F0D" w:rsidRPr="00446584">
        <w:rPr>
          <w:rFonts w:ascii="Arial" w:hAnsi="Arial" w:cs="Arial"/>
          <w:sz w:val="28"/>
          <w:szCs w:val="28"/>
          <w:lang w:val="el-GR"/>
        </w:rPr>
        <w:t xml:space="preserve">διοργάνωση, σε συνεργασία με το ΚΕΒΕ, </w:t>
      </w:r>
      <w:proofErr w:type="spellStart"/>
      <w:r w:rsidR="00951F0D" w:rsidRPr="00446584">
        <w:rPr>
          <w:rFonts w:ascii="Arial" w:hAnsi="Arial" w:cs="Arial"/>
          <w:sz w:val="28"/>
          <w:szCs w:val="28"/>
          <w:lang w:val="el-GR"/>
        </w:rPr>
        <w:t>στοχευμένων</w:t>
      </w:r>
      <w:proofErr w:type="spellEnd"/>
      <w:r w:rsidR="00951F0D" w:rsidRPr="00446584">
        <w:rPr>
          <w:rFonts w:ascii="Arial" w:hAnsi="Arial" w:cs="Arial"/>
          <w:sz w:val="28"/>
          <w:szCs w:val="28"/>
          <w:lang w:val="el-GR"/>
        </w:rPr>
        <w:t xml:space="preserve"> επιχειρηματικών αποστολών</w:t>
      </w:r>
      <w:r w:rsidR="00951F0D">
        <w:rPr>
          <w:rFonts w:ascii="Arial" w:hAnsi="Arial" w:cs="Arial"/>
          <w:sz w:val="28"/>
          <w:szCs w:val="28"/>
          <w:lang w:val="el-GR"/>
        </w:rPr>
        <w:t>.</w:t>
      </w:r>
    </w:p>
    <w:p w14:paraId="36A6FC1B" w14:textId="7B40C34D" w:rsidR="00BB708F" w:rsidRPr="00BB708F" w:rsidRDefault="00951F0D" w:rsidP="00446584">
      <w:pPr>
        <w:spacing w:after="160" w:line="360" w:lineRule="auto"/>
        <w:jc w:val="both"/>
        <w:rPr>
          <w:rFonts w:ascii="Arial" w:hAnsi="Arial" w:cs="Arial"/>
          <w:sz w:val="28"/>
          <w:szCs w:val="28"/>
        </w:rPr>
      </w:pPr>
      <w:r>
        <w:rPr>
          <w:rFonts w:ascii="Arial" w:hAnsi="Arial" w:cs="Arial"/>
          <w:sz w:val="28"/>
          <w:szCs w:val="28"/>
          <w:lang w:val="el-GR"/>
        </w:rPr>
        <w:t>Για την προσέλκυση επενδύσεων</w:t>
      </w:r>
      <w:r>
        <w:rPr>
          <w:rFonts w:ascii="Arial" w:hAnsi="Arial" w:cs="Arial"/>
          <w:sz w:val="28"/>
          <w:szCs w:val="28"/>
        </w:rPr>
        <w:t xml:space="preserve"> </w:t>
      </w:r>
      <w:r>
        <w:rPr>
          <w:rFonts w:ascii="Arial" w:hAnsi="Arial" w:cs="Arial"/>
          <w:sz w:val="28"/>
          <w:szCs w:val="28"/>
          <w:lang w:val="el-GR"/>
        </w:rPr>
        <w:t xml:space="preserve">στη χώρα μας, </w:t>
      </w:r>
      <w:r w:rsidR="00AF5BBF">
        <w:rPr>
          <w:rFonts w:ascii="Arial" w:hAnsi="Arial" w:cs="Arial"/>
          <w:sz w:val="28"/>
          <w:szCs w:val="28"/>
          <w:lang w:val="el-GR"/>
        </w:rPr>
        <w:t xml:space="preserve">είναι </w:t>
      </w:r>
      <w:r w:rsidR="000F6490">
        <w:rPr>
          <w:rFonts w:ascii="Arial" w:hAnsi="Arial" w:cs="Arial"/>
          <w:sz w:val="28"/>
          <w:szCs w:val="28"/>
          <w:lang w:val="el-GR"/>
        </w:rPr>
        <w:t xml:space="preserve">πολύ </w:t>
      </w:r>
      <w:r w:rsidR="00AF5BBF">
        <w:rPr>
          <w:rFonts w:ascii="Arial" w:hAnsi="Arial" w:cs="Arial"/>
          <w:sz w:val="28"/>
          <w:szCs w:val="28"/>
          <w:lang w:val="el-GR"/>
        </w:rPr>
        <w:t>σημα</w:t>
      </w:r>
      <w:r w:rsidR="000F6490">
        <w:rPr>
          <w:rFonts w:ascii="Arial" w:hAnsi="Arial" w:cs="Arial"/>
          <w:sz w:val="28"/>
          <w:szCs w:val="28"/>
          <w:lang w:val="el-GR"/>
        </w:rPr>
        <w:t>ντική</w:t>
      </w:r>
      <w:r w:rsidR="00AF5BBF">
        <w:rPr>
          <w:rFonts w:ascii="Arial" w:hAnsi="Arial" w:cs="Arial"/>
          <w:sz w:val="28"/>
          <w:szCs w:val="28"/>
          <w:lang w:val="el-GR"/>
        </w:rPr>
        <w:t xml:space="preserve"> </w:t>
      </w:r>
      <w:r>
        <w:rPr>
          <w:rFonts w:ascii="Arial" w:hAnsi="Arial" w:cs="Arial"/>
          <w:sz w:val="28"/>
          <w:szCs w:val="28"/>
          <w:lang w:val="el-GR"/>
        </w:rPr>
        <w:t xml:space="preserve">η </w:t>
      </w:r>
      <w:r w:rsidR="000F6490">
        <w:rPr>
          <w:rFonts w:ascii="Arial" w:hAnsi="Arial" w:cs="Arial"/>
          <w:sz w:val="28"/>
          <w:szCs w:val="28"/>
          <w:lang w:val="el-GR"/>
        </w:rPr>
        <w:t xml:space="preserve">συμβολή της </w:t>
      </w:r>
      <w:r>
        <w:rPr>
          <w:rFonts w:ascii="Arial" w:hAnsi="Arial" w:cs="Arial"/>
          <w:sz w:val="28"/>
          <w:szCs w:val="28"/>
          <w:lang w:val="el-GR"/>
        </w:rPr>
        <w:t>Μονάδα</w:t>
      </w:r>
      <w:r w:rsidR="000F6490">
        <w:rPr>
          <w:rFonts w:ascii="Arial" w:hAnsi="Arial" w:cs="Arial"/>
          <w:sz w:val="28"/>
          <w:szCs w:val="28"/>
          <w:lang w:val="el-GR"/>
        </w:rPr>
        <w:t>ς</w:t>
      </w:r>
      <w:r>
        <w:rPr>
          <w:rFonts w:ascii="Arial" w:hAnsi="Arial" w:cs="Arial"/>
          <w:sz w:val="28"/>
          <w:szCs w:val="28"/>
          <w:lang w:val="el-GR"/>
        </w:rPr>
        <w:t xml:space="preserve"> Διευκόλυνσης Εταιρειών</w:t>
      </w:r>
      <w:r w:rsidR="00401441">
        <w:rPr>
          <w:rFonts w:ascii="Arial" w:hAnsi="Arial" w:cs="Arial"/>
          <w:sz w:val="28"/>
          <w:szCs w:val="28"/>
          <w:lang w:val="el-GR"/>
        </w:rPr>
        <w:t xml:space="preserve">, η οποία </w:t>
      </w:r>
      <w:r>
        <w:rPr>
          <w:rFonts w:ascii="Arial" w:hAnsi="Arial" w:cs="Arial"/>
          <w:sz w:val="28"/>
          <w:szCs w:val="28"/>
          <w:lang w:val="el-GR"/>
        </w:rPr>
        <w:t xml:space="preserve">λειτουργεί στο Υπουργείο μας ως </w:t>
      </w:r>
      <w:r w:rsidRPr="00951F0D">
        <w:rPr>
          <w:rFonts w:ascii="Arial" w:hAnsi="Arial" w:cs="Arial"/>
          <w:sz w:val="28"/>
          <w:szCs w:val="28"/>
          <w:lang w:val="el-GR"/>
        </w:rPr>
        <w:t>το ενιαίο σημείο επαφής για ξένες εταιρείες που θέλουν να δραστηριοποιηθούν ή δραστηριοποιούνται στην Κύπρο, καθώς και για κυπριακές εταιρείες σε συγκεκριμένους τομείς προτεραιότητας.</w:t>
      </w:r>
    </w:p>
    <w:p w14:paraId="00C02E6C" w14:textId="26AF4E35" w:rsidR="0096559F" w:rsidRPr="0096559F" w:rsidRDefault="00DA2F53" w:rsidP="0096559F">
      <w:pPr>
        <w:spacing w:after="160" w:line="360" w:lineRule="auto"/>
        <w:jc w:val="both"/>
        <w:rPr>
          <w:rFonts w:ascii="Arial" w:hAnsi="Arial" w:cs="Arial"/>
          <w:sz w:val="28"/>
          <w:szCs w:val="28"/>
          <w:lang w:val="el-GR"/>
        </w:rPr>
      </w:pPr>
      <w:r>
        <w:rPr>
          <w:rFonts w:ascii="Arial" w:hAnsi="Arial" w:cs="Arial"/>
          <w:sz w:val="28"/>
          <w:szCs w:val="28"/>
          <w:lang w:val="el-GR"/>
        </w:rPr>
        <w:t xml:space="preserve">Επιτρέψτε μου σε αυτό το σημείο να αναφερθώ εν συντομία </w:t>
      </w:r>
      <w:r w:rsidR="00B57028">
        <w:rPr>
          <w:rFonts w:ascii="Arial" w:hAnsi="Arial" w:cs="Arial"/>
          <w:sz w:val="28"/>
          <w:szCs w:val="28"/>
          <w:lang w:val="el-GR"/>
        </w:rPr>
        <w:t>σ</w:t>
      </w:r>
      <w:r w:rsidR="003367C2">
        <w:rPr>
          <w:rFonts w:ascii="Arial" w:hAnsi="Arial" w:cs="Arial"/>
          <w:sz w:val="28"/>
          <w:szCs w:val="28"/>
          <w:lang w:val="el-GR"/>
        </w:rPr>
        <w:t>τα συγχρηματοδοτούμενα Σχέδια Χορηγιών που προκηρύ</w:t>
      </w:r>
      <w:r w:rsidR="00336FB0">
        <w:rPr>
          <w:rFonts w:ascii="Arial" w:hAnsi="Arial" w:cs="Arial"/>
          <w:sz w:val="28"/>
          <w:szCs w:val="28"/>
          <w:lang w:val="el-GR"/>
        </w:rPr>
        <w:t>σσ</w:t>
      </w:r>
      <w:r w:rsidR="003367C2">
        <w:rPr>
          <w:rFonts w:ascii="Arial" w:hAnsi="Arial" w:cs="Arial"/>
          <w:sz w:val="28"/>
          <w:szCs w:val="28"/>
          <w:lang w:val="el-GR"/>
        </w:rPr>
        <w:t xml:space="preserve">ουμε ανά διαστήματα, </w:t>
      </w:r>
      <w:r w:rsidR="00B07197" w:rsidRPr="00837378">
        <w:rPr>
          <w:rFonts w:ascii="Arial" w:hAnsi="Arial" w:cs="Arial"/>
          <w:sz w:val="28"/>
          <w:szCs w:val="28"/>
          <w:lang w:val="el-GR"/>
        </w:rPr>
        <w:t>με συνολικό προϋπολογισμό €</w:t>
      </w:r>
      <w:r w:rsidR="00E217EB" w:rsidRPr="00837378">
        <w:rPr>
          <w:rFonts w:ascii="Arial" w:hAnsi="Arial" w:cs="Arial"/>
          <w:sz w:val="28"/>
          <w:szCs w:val="28"/>
          <w:lang w:val="el-GR"/>
        </w:rPr>
        <w:t>363</w:t>
      </w:r>
      <w:r w:rsidR="00B07197" w:rsidRPr="00837378">
        <w:rPr>
          <w:rFonts w:ascii="Arial" w:hAnsi="Arial" w:cs="Arial"/>
          <w:sz w:val="28"/>
          <w:szCs w:val="28"/>
          <w:lang w:val="el-GR"/>
        </w:rPr>
        <w:t xml:space="preserve"> εκατομμ</w:t>
      </w:r>
      <w:r w:rsidR="000B56F6">
        <w:rPr>
          <w:rFonts w:ascii="Arial" w:hAnsi="Arial" w:cs="Arial"/>
          <w:sz w:val="28"/>
          <w:szCs w:val="28"/>
          <w:lang w:val="el-GR"/>
        </w:rPr>
        <w:t>υρίων</w:t>
      </w:r>
      <w:r w:rsidR="00B57028">
        <w:rPr>
          <w:rFonts w:ascii="Arial" w:hAnsi="Arial" w:cs="Arial"/>
          <w:sz w:val="28"/>
          <w:szCs w:val="28"/>
          <w:lang w:val="el-GR"/>
        </w:rPr>
        <w:t xml:space="preserve">. </w:t>
      </w:r>
      <w:r w:rsidR="0096559F" w:rsidRPr="0096559F">
        <w:rPr>
          <w:rFonts w:ascii="Arial" w:hAnsi="Arial" w:cs="Arial"/>
          <w:sz w:val="28"/>
          <w:szCs w:val="28"/>
          <w:lang w:val="el-GR"/>
        </w:rPr>
        <w:t>Τα €226 εκατομμύρια αφορούν στην προγραμματική περίοδο 2021-2027</w:t>
      </w:r>
      <w:r w:rsidR="0096559F">
        <w:rPr>
          <w:rFonts w:ascii="Arial" w:hAnsi="Arial" w:cs="Arial"/>
          <w:sz w:val="28"/>
          <w:szCs w:val="28"/>
          <w:lang w:val="el-GR"/>
        </w:rPr>
        <w:t xml:space="preserve"> κι </w:t>
      </w:r>
      <w:r w:rsidR="0096559F" w:rsidRPr="0096559F">
        <w:rPr>
          <w:rFonts w:ascii="Arial" w:hAnsi="Arial" w:cs="Arial"/>
          <w:sz w:val="28"/>
          <w:szCs w:val="28"/>
          <w:lang w:val="el-GR"/>
        </w:rPr>
        <w:t>έχουν εξασφαλιστεί στο πλαίσιο του προγράμματος «</w:t>
      </w:r>
      <w:proofErr w:type="spellStart"/>
      <w:r w:rsidR="0096559F" w:rsidRPr="0096559F">
        <w:rPr>
          <w:rFonts w:ascii="Arial" w:hAnsi="Arial" w:cs="Arial"/>
          <w:sz w:val="28"/>
          <w:szCs w:val="28"/>
          <w:lang w:val="el-GR"/>
        </w:rPr>
        <w:t>ΘΑλΕΙΑ</w:t>
      </w:r>
      <w:proofErr w:type="spellEnd"/>
      <w:r w:rsidR="0096559F" w:rsidRPr="0096559F">
        <w:rPr>
          <w:rFonts w:ascii="Arial" w:hAnsi="Arial" w:cs="Arial"/>
          <w:sz w:val="28"/>
          <w:szCs w:val="28"/>
          <w:lang w:val="el-GR"/>
        </w:rPr>
        <w:t>»</w:t>
      </w:r>
      <w:r w:rsidR="0096559F">
        <w:rPr>
          <w:rFonts w:ascii="Arial" w:hAnsi="Arial" w:cs="Arial"/>
          <w:sz w:val="28"/>
          <w:szCs w:val="28"/>
          <w:lang w:val="el-GR"/>
        </w:rPr>
        <w:t xml:space="preserve">, </w:t>
      </w:r>
      <w:r w:rsidR="0096559F" w:rsidRPr="0096559F">
        <w:rPr>
          <w:rFonts w:ascii="Arial" w:hAnsi="Arial" w:cs="Arial"/>
          <w:sz w:val="28"/>
          <w:szCs w:val="28"/>
          <w:lang w:val="el-GR"/>
        </w:rPr>
        <w:t xml:space="preserve">ενώ τα υπόλοιπα €137 εκατομμύρια </w:t>
      </w:r>
      <w:r w:rsidR="0096559F">
        <w:rPr>
          <w:rFonts w:ascii="Arial" w:hAnsi="Arial" w:cs="Arial"/>
          <w:sz w:val="28"/>
          <w:szCs w:val="28"/>
          <w:lang w:val="el-GR"/>
        </w:rPr>
        <w:t>χρηματοδοτούνται</w:t>
      </w:r>
      <w:r w:rsidR="0096559F" w:rsidRPr="0096559F">
        <w:rPr>
          <w:rFonts w:ascii="Arial" w:hAnsi="Arial" w:cs="Arial"/>
          <w:sz w:val="28"/>
          <w:szCs w:val="28"/>
          <w:lang w:val="el-GR"/>
        </w:rPr>
        <w:t xml:space="preserve"> από τον Μηχανισμό Ανάκαμψης και Ανθεκτικότητας και το νέο Σχέδιο </w:t>
      </w:r>
      <w:proofErr w:type="spellStart"/>
      <w:r w:rsidR="0096559F" w:rsidRPr="0096559F">
        <w:rPr>
          <w:rFonts w:ascii="Arial" w:hAnsi="Arial" w:cs="Arial"/>
          <w:sz w:val="28"/>
          <w:szCs w:val="28"/>
          <w:lang w:val="el-GR"/>
        </w:rPr>
        <w:t>REPowerEU</w:t>
      </w:r>
      <w:proofErr w:type="spellEnd"/>
      <w:r w:rsidR="0096559F" w:rsidRPr="0096559F">
        <w:rPr>
          <w:rFonts w:ascii="Arial" w:hAnsi="Arial" w:cs="Arial"/>
          <w:sz w:val="28"/>
          <w:szCs w:val="28"/>
          <w:lang w:val="el-GR"/>
        </w:rPr>
        <w:t xml:space="preserve"> της ΕΕ.</w:t>
      </w:r>
    </w:p>
    <w:p w14:paraId="1E7B339E" w14:textId="183284FB" w:rsidR="0096559F" w:rsidRPr="0096559F" w:rsidRDefault="0096559F" w:rsidP="00B07197">
      <w:pPr>
        <w:spacing w:after="160" w:line="360" w:lineRule="auto"/>
        <w:jc w:val="both"/>
        <w:rPr>
          <w:rFonts w:ascii="Arial" w:hAnsi="Arial" w:cs="Arial"/>
          <w:sz w:val="28"/>
          <w:szCs w:val="28"/>
          <w:lang w:val="el-GR"/>
        </w:rPr>
      </w:pPr>
      <w:r>
        <w:rPr>
          <w:rFonts w:ascii="Arial" w:hAnsi="Arial" w:cs="Arial"/>
          <w:sz w:val="28"/>
          <w:szCs w:val="28"/>
          <w:lang w:val="el-GR"/>
        </w:rPr>
        <w:t xml:space="preserve">Παράλληλα, </w:t>
      </w:r>
      <w:r w:rsidR="007E76C7">
        <w:rPr>
          <w:rFonts w:ascii="Arial" w:hAnsi="Arial" w:cs="Arial"/>
          <w:sz w:val="28"/>
          <w:szCs w:val="28"/>
          <w:lang w:val="el-GR"/>
        </w:rPr>
        <w:t xml:space="preserve">στο πλαίσιο λειτουργίας του Ταμείου ΑΠΕ και ΕΞ.Ε </w:t>
      </w:r>
      <w:r>
        <w:rPr>
          <w:rFonts w:ascii="Arial" w:hAnsi="Arial" w:cs="Arial"/>
          <w:sz w:val="28"/>
          <w:szCs w:val="28"/>
          <w:lang w:val="el-GR"/>
        </w:rPr>
        <w:t xml:space="preserve">υλοποιούμε Σχέδια που </w:t>
      </w:r>
      <w:r w:rsidR="007E76C7">
        <w:rPr>
          <w:rFonts w:ascii="Arial" w:hAnsi="Arial" w:cs="Arial"/>
          <w:sz w:val="28"/>
          <w:szCs w:val="28"/>
          <w:lang w:val="el-GR"/>
        </w:rPr>
        <w:t xml:space="preserve">αποκλειστικό στόχο έχουν την προώθηση των Ανανεώσιμων Πηγών και της Εξοικονόμησης Ενέργειας. Ο προϋπολογισμός του Ταμείου για το 2024 ανέρχεται σε περίπου </w:t>
      </w:r>
      <w:r w:rsidR="007E76C7">
        <w:rPr>
          <w:rFonts w:ascii="Arial Narrow" w:hAnsi="Arial Narrow" w:cs="Arial"/>
          <w:sz w:val="28"/>
          <w:szCs w:val="28"/>
          <w:lang w:val="el-GR"/>
        </w:rPr>
        <w:t>€</w:t>
      </w:r>
      <w:r w:rsidR="007E76C7">
        <w:rPr>
          <w:rFonts w:ascii="Arial" w:hAnsi="Arial" w:cs="Arial"/>
          <w:sz w:val="28"/>
          <w:szCs w:val="28"/>
          <w:lang w:val="el-GR"/>
        </w:rPr>
        <w:t>112 εκατομμύρια.</w:t>
      </w:r>
    </w:p>
    <w:p w14:paraId="78920E1B" w14:textId="677A64CA" w:rsidR="00BB708F" w:rsidRDefault="00BB708F" w:rsidP="00B07197">
      <w:pPr>
        <w:spacing w:after="160" w:line="360" w:lineRule="auto"/>
        <w:jc w:val="both"/>
        <w:rPr>
          <w:rFonts w:ascii="Arial" w:hAnsi="Arial" w:cs="Arial"/>
          <w:sz w:val="28"/>
          <w:szCs w:val="28"/>
          <w:lang w:val="el-GR"/>
        </w:rPr>
      </w:pPr>
      <w:r>
        <w:rPr>
          <w:rFonts w:ascii="Arial" w:hAnsi="Arial" w:cs="Arial"/>
          <w:sz w:val="28"/>
          <w:szCs w:val="28"/>
          <w:lang w:val="el-GR"/>
        </w:rPr>
        <w:t>Από τα Σχέδιά μας</w:t>
      </w:r>
      <w:r w:rsidR="007E76C7">
        <w:rPr>
          <w:rFonts w:ascii="Arial" w:hAnsi="Arial" w:cs="Arial"/>
          <w:sz w:val="28"/>
          <w:szCs w:val="28"/>
          <w:lang w:val="el-GR"/>
        </w:rPr>
        <w:t xml:space="preserve"> λοιπόν</w:t>
      </w:r>
      <w:r>
        <w:rPr>
          <w:rFonts w:ascii="Arial" w:hAnsi="Arial" w:cs="Arial"/>
          <w:sz w:val="28"/>
          <w:szCs w:val="28"/>
          <w:lang w:val="el-GR"/>
        </w:rPr>
        <w:t xml:space="preserve">, οι κυπριακές επιχειρήσεις </w:t>
      </w:r>
      <w:r w:rsidR="007E76C7">
        <w:rPr>
          <w:rFonts w:ascii="Arial" w:hAnsi="Arial" w:cs="Arial"/>
          <w:sz w:val="28"/>
          <w:szCs w:val="28"/>
          <w:lang w:val="el-GR"/>
        </w:rPr>
        <w:t xml:space="preserve">μπορούν να </w:t>
      </w:r>
      <w:r>
        <w:rPr>
          <w:rFonts w:ascii="Arial" w:hAnsi="Arial" w:cs="Arial"/>
          <w:sz w:val="28"/>
          <w:szCs w:val="28"/>
          <w:lang w:val="el-GR"/>
        </w:rPr>
        <w:t xml:space="preserve">επωφελούνται </w:t>
      </w:r>
      <w:r w:rsidR="007E76C7">
        <w:rPr>
          <w:rFonts w:ascii="Arial" w:hAnsi="Arial" w:cs="Arial"/>
          <w:sz w:val="28"/>
          <w:szCs w:val="28"/>
          <w:lang w:val="el-GR"/>
        </w:rPr>
        <w:t xml:space="preserve">είτε </w:t>
      </w:r>
      <w:r>
        <w:rPr>
          <w:rFonts w:ascii="Arial" w:hAnsi="Arial" w:cs="Arial"/>
          <w:sz w:val="28"/>
          <w:szCs w:val="28"/>
          <w:lang w:val="el-GR"/>
        </w:rPr>
        <w:t xml:space="preserve">άμεσα </w:t>
      </w:r>
      <w:r w:rsidR="007E76C7">
        <w:rPr>
          <w:rFonts w:ascii="Arial" w:hAnsi="Arial" w:cs="Arial"/>
          <w:sz w:val="28"/>
          <w:szCs w:val="28"/>
          <w:lang w:val="el-GR"/>
        </w:rPr>
        <w:t xml:space="preserve">είτε </w:t>
      </w:r>
      <w:r>
        <w:rPr>
          <w:rFonts w:ascii="Arial" w:hAnsi="Arial" w:cs="Arial"/>
          <w:sz w:val="28"/>
          <w:szCs w:val="28"/>
          <w:lang w:val="el-GR"/>
        </w:rPr>
        <w:t>έμμεσα</w:t>
      </w:r>
      <w:r w:rsidR="007E76C7">
        <w:rPr>
          <w:rFonts w:ascii="Arial" w:hAnsi="Arial" w:cs="Arial"/>
          <w:sz w:val="28"/>
          <w:szCs w:val="28"/>
          <w:lang w:val="el-GR"/>
        </w:rPr>
        <w:t>.</w:t>
      </w:r>
      <w:r>
        <w:rPr>
          <w:rFonts w:ascii="Arial" w:hAnsi="Arial" w:cs="Arial"/>
          <w:sz w:val="28"/>
          <w:szCs w:val="28"/>
          <w:lang w:val="el-GR"/>
        </w:rPr>
        <w:t xml:space="preserve"> </w:t>
      </w:r>
      <w:r w:rsidR="007E76C7">
        <w:rPr>
          <w:rFonts w:ascii="Arial" w:hAnsi="Arial" w:cs="Arial"/>
          <w:sz w:val="28"/>
          <w:szCs w:val="28"/>
          <w:lang w:val="el-GR"/>
        </w:rPr>
        <w:t>Σ</w:t>
      </w:r>
      <w:r>
        <w:rPr>
          <w:rFonts w:ascii="Arial" w:hAnsi="Arial" w:cs="Arial"/>
          <w:sz w:val="28"/>
          <w:szCs w:val="28"/>
          <w:lang w:val="el-GR"/>
        </w:rPr>
        <w:t xml:space="preserve">το παρόν στάδιο </w:t>
      </w:r>
      <w:r w:rsidR="007E76C7">
        <w:rPr>
          <w:rFonts w:ascii="Arial" w:hAnsi="Arial" w:cs="Arial"/>
          <w:sz w:val="28"/>
          <w:szCs w:val="28"/>
          <w:lang w:val="el-GR"/>
        </w:rPr>
        <w:t>είναι</w:t>
      </w:r>
      <w:r>
        <w:rPr>
          <w:rFonts w:ascii="Arial" w:hAnsi="Arial" w:cs="Arial"/>
          <w:sz w:val="28"/>
          <w:szCs w:val="28"/>
          <w:lang w:val="el-GR"/>
        </w:rPr>
        <w:t xml:space="preserve"> ανοικτά</w:t>
      </w:r>
      <w:r w:rsidR="000F6490">
        <w:rPr>
          <w:rFonts w:ascii="Arial" w:hAnsi="Arial" w:cs="Arial"/>
          <w:sz w:val="28"/>
          <w:szCs w:val="28"/>
          <w:lang w:val="el-GR"/>
        </w:rPr>
        <w:t xml:space="preserve"> για αιτήσεις:</w:t>
      </w:r>
    </w:p>
    <w:p w14:paraId="05CDBB98" w14:textId="53895FAB" w:rsidR="004A5357" w:rsidRDefault="004A5357" w:rsidP="004A5357">
      <w:pPr>
        <w:pStyle w:val="ListParagraph"/>
        <w:numPr>
          <w:ilvl w:val="0"/>
          <w:numId w:val="7"/>
        </w:numPr>
        <w:spacing w:after="160" w:line="360" w:lineRule="auto"/>
        <w:jc w:val="both"/>
        <w:rPr>
          <w:rFonts w:ascii="Arial" w:hAnsi="Arial" w:cs="Arial"/>
          <w:sz w:val="28"/>
          <w:szCs w:val="28"/>
          <w:lang w:val="el-GR"/>
        </w:rPr>
      </w:pPr>
      <w:r>
        <w:rPr>
          <w:rFonts w:ascii="Arial" w:hAnsi="Arial" w:cs="Arial"/>
          <w:sz w:val="28"/>
          <w:szCs w:val="28"/>
          <w:lang w:val="el-GR"/>
        </w:rPr>
        <w:t xml:space="preserve">Το Σχέδιο Εξοικονομώ – Αναβαθμίζω στις Κατοικίες, με προϋπολογισμό </w:t>
      </w:r>
      <w:r w:rsidR="009F74D8">
        <w:rPr>
          <w:rFonts w:ascii="Arial Narrow" w:hAnsi="Arial Narrow" w:cs="Arial"/>
          <w:sz w:val="28"/>
          <w:szCs w:val="28"/>
          <w:lang w:val="el-GR"/>
        </w:rPr>
        <w:t>€</w:t>
      </w:r>
      <w:r>
        <w:rPr>
          <w:rFonts w:ascii="Arial" w:hAnsi="Arial" w:cs="Arial"/>
          <w:sz w:val="28"/>
          <w:szCs w:val="28"/>
          <w:lang w:val="el-GR"/>
        </w:rPr>
        <w:t>30 εκατομμυρίων, το οποίο αποσκοπεί στην εκτεταμένη ενεργειακή αναβάθμιση υφιστάμενων κατοικιών.</w:t>
      </w:r>
    </w:p>
    <w:p w14:paraId="7F852C20" w14:textId="1B9311DA" w:rsidR="004A5357" w:rsidRDefault="004A5357" w:rsidP="004A5357">
      <w:pPr>
        <w:pStyle w:val="ListParagraph"/>
        <w:numPr>
          <w:ilvl w:val="0"/>
          <w:numId w:val="7"/>
        </w:numPr>
        <w:spacing w:after="160" w:line="360" w:lineRule="auto"/>
        <w:jc w:val="both"/>
        <w:rPr>
          <w:rFonts w:ascii="Arial" w:hAnsi="Arial" w:cs="Arial"/>
          <w:sz w:val="28"/>
          <w:szCs w:val="28"/>
          <w:lang w:val="el-GR"/>
        </w:rPr>
      </w:pPr>
      <w:r>
        <w:rPr>
          <w:rFonts w:ascii="Arial" w:hAnsi="Arial" w:cs="Arial"/>
          <w:sz w:val="28"/>
          <w:szCs w:val="28"/>
          <w:lang w:val="el-GR"/>
        </w:rPr>
        <w:t xml:space="preserve">Το Σχέδιο για την </w:t>
      </w:r>
      <w:r w:rsidR="000F6490">
        <w:rPr>
          <w:rFonts w:ascii="Arial" w:hAnsi="Arial" w:cs="Arial"/>
          <w:sz w:val="28"/>
          <w:szCs w:val="28"/>
          <w:lang w:val="el-GR"/>
        </w:rPr>
        <w:t>ε</w:t>
      </w:r>
      <w:r w:rsidRPr="004A5357">
        <w:rPr>
          <w:rFonts w:ascii="Arial" w:hAnsi="Arial" w:cs="Arial"/>
          <w:sz w:val="28"/>
          <w:szCs w:val="28"/>
          <w:lang w:val="el-GR"/>
        </w:rPr>
        <w:t>νθάρρυνση της χρήσης Ανανεώσιμων Πηγών Ενέργειας και της Εξοικονόμησης Ενέργειας στις κατοικίες</w:t>
      </w:r>
      <w:r>
        <w:rPr>
          <w:rFonts w:ascii="Arial" w:hAnsi="Arial" w:cs="Arial"/>
          <w:sz w:val="28"/>
          <w:szCs w:val="28"/>
          <w:lang w:val="el-GR"/>
        </w:rPr>
        <w:t>, με το οποίο επιχορηγούνται η</w:t>
      </w:r>
      <w:r w:rsidRPr="004A5357">
        <w:rPr>
          <w:rFonts w:ascii="Arial" w:hAnsi="Arial" w:cs="Arial"/>
          <w:sz w:val="28"/>
          <w:szCs w:val="28"/>
          <w:lang w:val="el-GR"/>
        </w:rPr>
        <w:t xml:space="preserve"> εγκατάσταση </w:t>
      </w:r>
      <w:proofErr w:type="spellStart"/>
      <w:r w:rsidRPr="004A5357">
        <w:rPr>
          <w:rFonts w:ascii="Arial" w:hAnsi="Arial" w:cs="Arial"/>
          <w:sz w:val="28"/>
          <w:szCs w:val="28"/>
          <w:lang w:val="el-GR"/>
        </w:rPr>
        <w:t>φωτοβολταϊκών</w:t>
      </w:r>
      <w:proofErr w:type="spellEnd"/>
      <w:r w:rsidRPr="004A5357">
        <w:rPr>
          <w:rFonts w:ascii="Arial" w:hAnsi="Arial" w:cs="Arial"/>
          <w:sz w:val="28"/>
          <w:szCs w:val="28"/>
          <w:lang w:val="el-GR"/>
        </w:rPr>
        <w:t xml:space="preserve"> </w:t>
      </w:r>
      <w:r>
        <w:rPr>
          <w:rFonts w:ascii="Arial" w:hAnsi="Arial" w:cs="Arial"/>
          <w:sz w:val="28"/>
          <w:szCs w:val="28"/>
          <w:lang w:val="el-GR"/>
        </w:rPr>
        <w:t xml:space="preserve">συστημάτων, η </w:t>
      </w:r>
      <w:r w:rsidRPr="004A5357">
        <w:rPr>
          <w:rFonts w:ascii="Arial" w:hAnsi="Arial" w:cs="Arial"/>
          <w:sz w:val="28"/>
          <w:szCs w:val="28"/>
          <w:lang w:val="el-GR"/>
        </w:rPr>
        <w:t>θερμομόνωση οροφών</w:t>
      </w:r>
      <w:r>
        <w:rPr>
          <w:rFonts w:ascii="Arial" w:hAnsi="Arial" w:cs="Arial"/>
          <w:sz w:val="28"/>
          <w:szCs w:val="28"/>
          <w:lang w:val="el-GR"/>
        </w:rPr>
        <w:t>, καθώς και ο</w:t>
      </w:r>
      <w:r w:rsidRPr="004A5357">
        <w:rPr>
          <w:rFonts w:ascii="Arial" w:hAnsi="Arial" w:cs="Arial"/>
          <w:sz w:val="28"/>
          <w:szCs w:val="28"/>
          <w:lang w:val="el-GR"/>
        </w:rPr>
        <w:t xml:space="preserve"> συνδυασμός των δύο</w:t>
      </w:r>
      <w:r>
        <w:rPr>
          <w:rFonts w:ascii="Arial" w:hAnsi="Arial" w:cs="Arial"/>
          <w:sz w:val="28"/>
          <w:szCs w:val="28"/>
          <w:lang w:val="el-GR"/>
        </w:rPr>
        <w:t>. Στο εν λόγω Σχέδιο συμπεριλαμβάνεται και η πολύ δημοφιλής κατηγορία «</w:t>
      </w:r>
      <w:proofErr w:type="spellStart"/>
      <w:r>
        <w:rPr>
          <w:rFonts w:ascii="Arial" w:hAnsi="Arial" w:cs="Arial"/>
          <w:sz w:val="28"/>
          <w:szCs w:val="28"/>
          <w:lang w:val="el-GR"/>
        </w:rPr>
        <w:t>Φωτοβολταϊκά</w:t>
      </w:r>
      <w:proofErr w:type="spellEnd"/>
      <w:r>
        <w:rPr>
          <w:rFonts w:ascii="Arial" w:hAnsi="Arial" w:cs="Arial"/>
          <w:sz w:val="28"/>
          <w:szCs w:val="28"/>
          <w:lang w:val="el-GR"/>
        </w:rPr>
        <w:t xml:space="preserve"> για Όλους» που μόλις πρόσφατα </w:t>
      </w:r>
      <w:proofErr w:type="spellStart"/>
      <w:r>
        <w:rPr>
          <w:rFonts w:ascii="Arial" w:hAnsi="Arial" w:cs="Arial"/>
          <w:sz w:val="28"/>
          <w:szCs w:val="28"/>
          <w:lang w:val="el-GR"/>
        </w:rPr>
        <w:t>επαναπροκηρύχθηκε</w:t>
      </w:r>
      <w:proofErr w:type="spellEnd"/>
      <w:r>
        <w:rPr>
          <w:rFonts w:ascii="Arial" w:hAnsi="Arial" w:cs="Arial"/>
          <w:sz w:val="28"/>
          <w:szCs w:val="28"/>
          <w:lang w:val="el-GR"/>
        </w:rPr>
        <w:t xml:space="preserve"> </w:t>
      </w:r>
      <w:r w:rsidR="009F74D8">
        <w:rPr>
          <w:rFonts w:ascii="Arial" w:hAnsi="Arial" w:cs="Arial"/>
          <w:sz w:val="28"/>
          <w:szCs w:val="28"/>
          <w:lang w:val="el-GR"/>
        </w:rPr>
        <w:t>για 3.000 νέες αιτήσεις</w:t>
      </w:r>
      <w:r w:rsidR="00AF5BBF">
        <w:rPr>
          <w:rFonts w:ascii="Arial" w:hAnsi="Arial" w:cs="Arial"/>
          <w:sz w:val="28"/>
          <w:szCs w:val="28"/>
          <w:lang w:val="el-GR"/>
        </w:rPr>
        <w:t xml:space="preserve">, οι οποίες αντιστοιχούν σε συνολικά </w:t>
      </w:r>
      <w:r w:rsidR="009F74D8">
        <w:rPr>
          <w:rFonts w:ascii="Arial Narrow" w:hAnsi="Arial Narrow" w:cs="Arial"/>
          <w:sz w:val="28"/>
          <w:szCs w:val="28"/>
          <w:lang w:val="el-GR"/>
        </w:rPr>
        <w:t>€</w:t>
      </w:r>
      <w:r w:rsidR="009F74D8">
        <w:rPr>
          <w:rFonts w:ascii="Arial" w:hAnsi="Arial" w:cs="Arial"/>
          <w:sz w:val="28"/>
          <w:szCs w:val="28"/>
          <w:lang w:val="el-GR"/>
        </w:rPr>
        <w:t>15 εκατομμ</w:t>
      </w:r>
      <w:r w:rsidR="00147555">
        <w:rPr>
          <w:rFonts w:ascii="Arial" w:hAnsi="Arial" w:cs="Arial"/>
          <w:sz w:val="28"/>
          <w:szCs w:val="28"/>
          <w:lang w:val="el-GR"/>
        </w:rPr>
        <w:t>ύρι</w:t>
      </w:r>
      <w:r w:rsidR="00AF5BBF">
        <w:rPr>
          <w:rFonts w:ascii="Arial" w:hAnsi="Arial" w:cs="Arial"/>
          <w:sz w:val="28"/>
          <w:szCs w:val="28"/>
          <w:lang w:val="el-GR"/>
        </w:rPr>
        <w:t>α</w:t>
      </w:r>
      <w:r w:rsidR="009F74D8">
        <w:rPr>
          <w:rFonts w:ascii="Arial" w:hAnsi="Arial" w:cs="Arial"/>
          <w:sz w:val="28"/>
          <w:szCs w:val="28"/>
          <w:lang w:val="el-GR"/>
        </w:rPr>
        <w:t>.</w:t>
      </w:r>
    </w:p>
    <w:p w14:paraId="24CCC19B" w14:textId="1EB80160" w:rsidR="009F74D8" w:rsidRDefault="009F74D8" w:rsidP="004A5357">
      <w:pPr>
        <w:pStyle w:val="ListParagraph"/>
        <w:numPr>
          <w:ilvl w:val="0"/>
          <w:numId w:val="7"/>
        </w:numPr>
        <w:spacing w:after="160" w:line="360" w:lineRule="auto"/>
        <w:jc w:val="both"/>
        <w:rPr>
          <w:rFonts w:ascii="Arial" w:hAnsi="Arial" w:cs="Arial"/>
          <w:sz w:val="28"/>
          <w:szCs w:val="28"/>
          <w:lang w:val="el-GR"/>
        </w:rPr>
      </w:pPr>
      <w:r>
        <w:rPr>
          <w:rFonts w:ascii="Arial" w:hAnsi="Arial" w:cs="Arial"/>
          <w:sz w:val="28"/>
          <w:szCs w:val="28"/>
          <w:lang w:val="el-GR"/>
        </w:rPr>
        <w:t xml:space="preserve">Το Σχέδιο για την </w:t>
      </w:r>
      <w:r w:rsidR="000F6490">
        <w:rPr>
          <w:rFonts w:ascii="Arial" w:hAnsi="Arial" w:cs="Arial"/>
          <w:sz w:val="28"/>
          <w:szCs w:val="28"/>
          <w:lang w:val="el-GR"/>
        </w:rPr>
        <w:t>ε</w:t>
      </w:r>
      <w:r w:rsidRPr="009F74D8">
        <w:rPr>
          <w:rFonts w:ascii="Arial" w:hAnsi="Arial" w:cs="Arial"/>
          <w:sz w:val="28"/>
          <w:szCs w:val="28"/>
          <w:lang w:val="el-GR"/>
        </w:rPr>
        <w:t xml:space="preserve">γκατάσταση </w:t>
      </w:r>
      <w:proofErr w:type="spellStart"/>
      <w:r w:rsidRPr="009F74D8">
        <w:rPr>
          <w:rFonts w:ascii="Arial" w:hAnsi="Arial" w:cs="Arial"/>
          <w:sz w:val="28"/>
          <w:szCs w:val="28"/>
          <w:lang w:val="el-GR"/>
        </w:rPr>
        <w:t>φωτοβολταϊκού</w:t>
      </w:r>
      <w:proofErr w:type="spellEnd"/>
      <w:r w:rsidRPr="009F74D8">
        <w:rPr>
          <w:rFonts w:ascii="Arial" w:hAnsi="Arial" w:cs="Arial"/>
          <w:sz w:val="28"/>
          <w:szCs w:val="28"/>
          <w:lang w:val="el-GR"/>
        </w:rPr>
        <w:t xml:space="preserve"> συστήματος για τη φόρτιση ηλεκτρικού οχήματος ή υβριδικού οχήματος τύπου </w:t>
      </w:r>
      <w:proofErr w:type="spellStart"/>
      <w:r w:rsidRPr="009F74D8">
        <w:rPr>
          <w:rFonts w:ascii="Arial" w:hAnsi="Arial" w:cs="Arial"/>
          <w:sz w:val="28"/>
          <w:szCs w:val="28"/>
          <w:lang w:val="el-GR"/>
        </w:rPr>
        <w:t>plug</w:t>
      </w:r>
      <w:proofErr w:type="spellEnd"/>
      <w:r w:rsidRPr="009F74D8">
        <w:rPr>
          <w:rFonts w:ascii="Arial" w:hAnsi="Arial" w:cs="Arial"/>
          <w:sz w:val="28"/>
          <w:szCs w:val="28"/>
          <w:lang w:val="el-GR"/>
        </w:rPr>
        <w:t>-in</w:t>
      </w:r>
      <w:r>
        <w:rPr>
          <w:rFonts w:ascii="Arial" w:hAnsi="Arial" w:cs="Arial"/>
          <w:sz w:val="28"/>
          <w:szCs w:val="28"/>
          <w:lang w:val="el-GR"/>
        </w:rPr>
        <w:t xml:space="preserve">, με συνολικό προϋπολογισμό στο </w:t>
      </w:r>
      <w:r>
        <w:rPr>
          <w:rFonts w:ascii="Arial Narrow" w:hAnsi="Arial Narrow" w:cs="Arial"/>
          <w:sz w:val="28"/>
          <w:szCs w:val="28"/>
          <w:lang w:val="el-GR"/>
        </w:rPr>
        <w:t>€1</w:t>
      </w:r>
      <w:r>
        <w:rPr>
          <w:rFonts w:ascii="Arial" w:hAnsi="Arial" w:cs="Arial"/>
          <w:sz w:val="28"/>
          <w:szCs w:val="28"/>
          <w:lang w:val="el-GR"/>
        </w:rPr>
        <w:t>.5 εκατομμύριο.</w:t>
      </w:r>
    </w:p>
    <w:p w14:paraId="45D25232" w14:textId="6C459C7E" w:rsidR="009F74D8" w:rsidRPr="0096559F" w:rsidRDefault="009F74D8" w:rsidP="004A5357">
      <w:pPr>
        <w:pStyle w:val="ListParagraph"/>
        <w:numPr>
          <w:ilvl w:val="0"/>
          <w:numId w:val="7"/>
        </w:numPr>
        <w:spacing w:after="160" w:line="360" w:lineRule="auto"/>
        <w:jc w:val="both"/>
        <w:rPr>
          <w:rFonts w:ascii="Arial" w:hAnsi="Arial" w:cs="Arial"/>
          <w:sz w:val="28"/>
          <w:szCs w:val="28"/>
          <w:lang w:val="el-GR"/>
        </w:rPr>
      </w:pPr>
      <w:r>
        <w:rPr>
          <w:rFonts w:ascii="Arial" w:hAnsi="Arial" w:cs="Arial"/>
          <w:sz w:val="28"/>
          <w:szCs w:val="28"/>
          <w:lang w:val="el-GR"/>
        </w:rPr>
        <w:t>Το Σχέδιο γ</w:t>
      </w:r>
      <w:r w:rsidRPr="009F74D8">
        <w:rPr>
          <w:rFonts w:ascii="Arial" w:hAnsi="Arial" w:cs="Arial"/>
          <w:sz w:val="28"/>
          <w:szCs w:val="28"/>
          <w:lang w:val="el-GR"/>
        </w:rPr>
        <w:t xml:space="preserve">ια την </w:t>
      </w:r>
      <w:r w:rsidR="000F6490">
        <w:rPr>
          <w:rFonts w:ascii="Arial" w:hAnsi="Arial" w:cs="Arial"/>
          <w:sz w:val="28"/>
          <w:szCs w:val="28"/>
          <w:lang w:val="el-GR"/>
        </w:rPr>
        <w:t>ε</w:t>
      </w:r>
      <w:r w:rsidRPr="009F74D8">
        <w:rPr>
          <w:rFonts w:ascii="Arial" w:hAnsi="Arial" w:cs="Arial"/>
          <w:sz w:val="28"/>
          <w:szCs w:val="28"/>
          <w:lang w:val="el-GR"/>
        </w:rPr>
        <w:t xml:space="preserve">νθάρρυνση της Ενεργειακής Αναβάθμισης από Αρχές Τοπικής Αυτοδιοίκησης και </w:t>
      </w:r>
      <w:r w:rsidR="000F6490">
        <w:rPr>
          <w:rFonts w:ascii="Arial" w:hAnsi="Arial" w:cs="Arial"/>
          <w:sz w:val="28"/>
          <w:szCs w:val="28"/>
          <w:lang w:val="el-GR"/>
        </w:rPr>
        <w:t>φ</w:t>
      </w:r>
      <w:r w:rsidRPr="009F74D8">
        <w:rPr>
          <w:rFonts w:ascii="Arial" w:hAnsi="Arial" w:cs="Arial"/>
          <w:sz w:val="28"/>
          <w:szCs w:val="28"/>
          <w:lang w:val="el-GR"/>
        </w:rPr>
        <w:t xml:space="preserve">ορείς </w:t>
      </w:r>
      <w:r w:rsidR="000F6490">
        <w:rPr>
          <w:rFonts w:ascii="Arial" w:hAnsi="Arial" w:cs="Arial"/>
          <w:sz w:val="28"/>
          <w:szCs w:val="28"/>
          <w:lang w:val="el-GR"/>
        </w:rPr>
        <w:t>ε</w:t>
      </w:r>
      <w:r w:rsidRPr="009F74D8">
        <w:rPr>
          <w:rFonts w:ascii="Arial" w:hAnsi="Arial" w:cs="Arial"/>
          <w:sz w:val="28"/>
          <w:szCs w:val="28"/>
          <w:lang w:val="el-GR"/>
        </w:rPr>
        <w:t>υρύτερου Δημοσίου Τομέα</w:t>
      </w:r>
      <w:r>
        <w:rPr>
          <w:rFonts w:ascii="Arial" w:hAnsi="Arial" w:cs="Arial"/>
          <w:sz w:val="28"/>
          <w:szCs w:val="28"/>
          <w:lang w:val="el-GR"/>
        </w:rPr>
        <w:t xml:space="preserve">, με συνολικό </w:t>
      </w:r>
      <w:r w:rsidRPr="0096559F">
        <w:rPr>
          <w:rFonts w:ascii="Arial" w:hAnsi="Arial" w:cs="Arial"/>
          <w:sz w:val="28"/>
          <w:szCs w:val="28"/>
          <w:lang w:val="el-GR"/>
        </w:rPr>
        <w:t>προϋπολογισμό στα €20 εκατομμύρια.</w:t>
      </w:r>
    </w:p>
    <w:p w14:paraId="2D591FEF" w14:textId="459191B9" w:rsidR="0013665C" w:rsidRPr="0013665C" w:rsidRDefault="0013665C" w:rsidP="007E76C7">
      <w:pPr>
        <w:spacing w:after="160" w:line="360" w:lineRule="auto"/>
        <w:jc w:val="both"/>
        <w:rPr>
          <w:rFonts w:ascii="Arial" w:hAnsi="Arial" w:cs="Arial"/>
          <w:sz w:val="28"/>
          <w:szCs w:val="28"/>
          <w:lang w:val="el-GR"/>
        </w:rPr>
      </w:pPr>
      <w:r>
        <w:rPr>
          <w:rFonts w:ascii="Arial" w:hAnsi="Arial" w:cs="Arial"/>
          <w:sz w:val="28"/>
          <w:szCs w:val="28"/>
          <w:lang w:val="el-GR"/>
        </w:rPr>
        <w:t xml:space="preserve">Μόλις σήμερα εγκρίθηκε από το Υπουργικό Συμβούλιο και το </w:t>
      </w:r>
      <w:r w:rsidRPr="0013665C">
        <w:rPr>
          <w:rFonts w:ascii="Arial" w:hAnsi="Arial" w:cs="Arial"/>
          <w:sz w:val="28"/>
          <w:szCs w:val="28"/>
          <w:lang w:val="el-GR"/>
        </w:rPr>
        <w:t xml:space="preserve">Σχέδιο Ενισχύσεων Ήσσονος Σημασίας </w:t>
      </w:r>
      <w:r>
        <w:rPr>
          <w:rFonts w:ascii="Arial" w:hAnsi="Arial" w:cs="Arial"/>
          <w:sz w:val="28"/>
          <w:szCs w:val="28"/>
          <w:lang w:val="el-GR"/>
        </w:rPr>
        <w:t xml:space="preserve">που απευθύνεται σε </w:t>
      </w:r>
      <w:proofErr w:type="spellStart"/>
      <w:r>
        <w:rPr>
          <w:rFonts w:ascii="Arial" w:hAnsi="Arial" w:cs="Arial"/>
          <w:sz w:val="28"/>
          <w:szCs w:val="28"/>
          <w:lang w:val="el-GR"/>
        </w:rPr>
        <w:t>παρόχους</w:t>
      </w:r>
      <w:proofErr w:type="spellEnd"/>
      <w:r>
        <w:rPr>
          <w:rFonts w:ascii="Arial" w:hAnsi="Arial" w:cs="Arial"/>
          <w:sz w:val="28"/>
          <w:szCs w:val="28"/>
          <w:lang w:val="el-GR"/>
        </w:rPr>
        <w:t xml:space="preserve"> υπηρεσιών </w:t>
      </w:r>
      <w:r w:rsidR="00AF5BBF">
        <w:rPr>
          <w:rFonts w:ascii="Arial" w:hAnsi="Arial" w:cs="Arial"/>
          <w:sz w:val="28"/>
          <w:szCs w:val="28"/>
          <w:lang w:val="el-GR"/>
        </w:rPr>
        <w:t>και επιχορηγ</w:t>
      </w:r>
      <w:r w:rsidR="00D06092">
        <w:rPr>
          <w:rFonts w:ascii="Arial" w:hAnsi="Arial" w:cs="Arial"/>
          <w:sz w:val="28"/>
          <w:szCs w:val="28"/>
          <w:lang w:val="el-GR"/>
        </w:rPr>
        <w:t>εί</w:t>
      </w:r>
      <w:r w:rsidR="00AF5BBF">
        <w:rPr>
          <w:rFonts w:ascii="Arial" w:hAnsi="Arial" w:cs="Arial"/>
          <w:sz w:val="28"/>
          <w:szCs w:val="28"/>
          <w:lang w:val="el-GR"/>
        </w:rPr>
        <w:t xml:space="preserve"> τη</w:t>
      </w:r>
      <w:r>
        <w:rPr>
          <w:rFonts w:ascii="Arial" w:hAnsi="Arial" w:cs="Arial"/>
          <w:sz w:val="28"/>
          <w:szCs w:val="28"/>
          <w:lang w:val="el-GR"/>
        </w:rPr>
        <w:t xml:space="preserve"> </w:t>
      </w:r>
      <w:r w:rsidRPr="0013665C">
        <w:rPr>
          <w:rFonts w:ascii="Arial" w:hAnsi="Arial" w:cs="Arial"/>
          <w:sz w:val="28"/>
          <w:szCs w:val="28"/>
          <w:lang w:val="el-GR"/>
        </w:rPr>
        <w:t xml:space="preserve">συμμετοχή </w:t>
      </w:r>
      <w:r w:rsidR="00AF5BBF">
        <w:rPr>
          <w:rFonts w:ascii="Arial" w:hAnsi="Arial" w:cs="Arial"/>
          <w:sz w:val="28"/>
          <w:szCs w:val="28"/>
          <w:lang w:val="el-GR"/>
        </w:rPr>
        <w:t xml:space="preserve">τους </w:t>
      </w:r>
      <w:r w:rsidRPr="0013665C">
        <w:rPr>
          <w:rFonts w:ascii="Arial" w:hAnsi="Arial" w:cs="Arial"/>
          <w:sz w:val="28"/>
          <w:szCs w:val="28"/>
          <w:lang w:val="el-GR"/>
        </w:rPr>
        <w:t>σε εκθέσεις στο εξωτερικό, στις οποίες το Υπουργείο Ενέργειας, Εμπορίου και Βιομηχανίας συμμετέχει με κρατικό περίπτερο</w:t>
      </w:r>
      <w:r>
        <w:rPr>
          <w:rFonts w:ascii="Arial" w:hAnsi="Arial" w:cs="Arial"/>
          <w:sz w:val="28"/>
          <w:szCs w:val="28"/>
          <w:lang w:val="el-GR"/>
        </w:rPr>
        <w:t xml:space="preserve">. </w:t>
      </w:r>
      <w:r w:rsidRPr="0013665C">
        <w:rPr>
          <w:rFonts w:ascii="Arial" w:hAnsi="Arial" w:cs="Arial"/>
          <w:sz w:val="28"/>
          <w:szCs w:val="28"/>
          <w:lang w:val="el-GR"/>
        </w:rPr>
        <w:t>Με προϋπολογισμό €400.000 ευρώ για το έτος 2025</w:t>
      </w:r>
      <w:r>
        <w:rPr>
          <w:rFonts w:ascii="Arial" w:hAnsi="Arial" w:cs="Arial"/>
          <w:sz w:val="28"/>
          <w:szCs w:val="28"/>
        </w:rPr>
        <w:t xml:space="preserve"> </w:t>
      </w:r>
      <w:r>
        <w:rPr>
          <w:rFonts w:ascii="Arial" w:hAnsi="Arial" w:cs="Arial"/>
          <w:sz w:val="28"/>
          <w:szCs w:val="28"/>
          <w:lang w:val="el-GR"/>
        </w:rPr>
        <w:t xml:space="preserve">και μέγιστο ποσό ενίσχυσης ανά δικαιούχο και </w:t>
      </w:r>
      <w:r w:rsidR="00AF5BBF">
        <w:rPr>
          <w:rFonts w:ascii="Arial" w:hAnsi="Arial" w:cs="Arial"/>
          <w:sz w:val="28"/>
          <w:szCs w:val="28"/>
          <w:lang w:val="el-GR"/>
        </w:rPr>
        <w:t xml:space="preserve">ανά </w:t>
      </w:r>
      <w:r>
        <w:rPr>
          <w:rFonts w:ascii="Arial" w:hAnsi="Arial" w:cs="Arial"/>
          <w:sz w:val="28"/>
          <w:szCs w:val="28"/>
          <w:lang w:val="el-GR"/>
        </w:rPr>
        <w:t xml:space="preserve">έκθεση τις </w:t>
      </w:r>
      <w:r w:rsidRPr="0013665C">
        <w:rPr>
          <w:rFonts w:ascii="Arial" w:hAnsi="Arial" w:cs="Arial"/>
          <w:sz w:val="28"/>
          <w:szCs w:val="28"/>
          <w:lang w:val="el-GR"/>
        </w:rPr>
        <w:t>€12.500</w:t>
      </w:r>
      <w:r>
        <w:rPr>
          <w:rFonts w:ascii="Arial" w:hAnsi="Arial" w:cs="Arial"/>
          <w:sz w:val="28"/>
          <w:szCs w:val="28"/>
          <w:lang w:val="el-GR"/>
        </w:rPr>
        <w:t>, το Υπουργείο μας δέχεται</w:t>
      </w:r>
      <w:r w:rsidR="000F6490">
        <w:rPr>
          <w:rFonts w:ascii="Arial" w:hAnsi="Arial" w:cs="Arial"/>
          <w:sz w:val="28"/>
          <w:szCs w:val="28"/>
          <w:lang w:val="el-GR"/>
        </w:rPr>
        <w:t>,</w:t>
      </w:r>
      <w:r>
        <w:rPr>
          <w:rFonts w:ascii="Arial" w:hAnsi="Arial" w:cs="Arial"/>
          <w:sz w:val="28"/>
          <w:szCs w:val="28"/>
          <w:lang w:val="el-GR"/>
        </w:rPr>
        <w:t xml:space="preserve"> μέχρι τις 16 Δεκεμβρίου 2024, αιτήσεις για συμμετοχή στις εκθέσεις τεχνολογίας «</w:t>
      </w:r>
      <w:r>
        <w:rPr>
          <w:rFonts w:ascii="Arial" w:hAnsi="Arial" w:cs="Arial"/>
          <w:sz w:val="28"/>
          <w:szCs w:val="28"/>
        </w:rPr>
        <w:t>GITEX Global</w:t>
      </w:r>
      <w:r>
        <w:rPr>
          <w:rFonts w:ascii="Arial" w:hAnsi="Arial" w:cs="Arial"/>
          <w:sz w:val="28"/>
          <w:szCs w:val="28"/>
          <w:lang w:val="el-GR"/>
        </w:rPr>
        <w:t>» και «</w:t>
      </w:r>
      <w:r>
        <w:rPr>
          <w:rFonts w:ascii="Arial" w:hAnsi="Arial" w:cs="Arial"/>
          <w:sz w:val="28"/>
          <w:szCs w:val="28"/>
        </w:rPr>
        <w:t>GITEX Europe 2025</w:t>
      </w:r>
      <w:r>
        <w:rPr>
          <w:rFonts w:ascii="Arial" w:hAnsi="Arial" w:cs="Arial"/>
          <w:sz w:val="28"/>
          <w:szCs w:val="28"/>
          <w:lang w:val="el-GR"/>
        </w:rPr>
        <w:t xml:space="preserve">», που θα πραγματοποιηθούν σε </w:t>
      </w:r>
      <w:proofErr w:type="spellStart"/>
      <w:r>
        <w:rPr>
          <w:rFonts w:ascii="Arial" w:hAnsi="Arial" w:cs="Arial"/>
          <w:sz w:val="28"/>
          <w:szCs w:val="28"/>
          <w:lang w:val="el-GR"/>
        </w:rPr>
        <w:t>Ντουμπάι</w:t>
      </w:r>
      <w:proofErr w:type="spellEnd"/>
      <w:r>
        <w:rPr>
          <w:rFonts w:ascii="Arial" w:hAnsi="Arial" w:cs="Arial"/>
          <w:sz w:val="28"/>
          <w:szCs w:val="28"/>
          <w:lang w:val="el-GR"/>
        </w:rPr>
        <w:t xml:space="preserve"> και Βερολίνο αντίστοιχα, καθώς και για τη ναυτιλιακή έκθεση </w:t>
      </w:r>
      <w:r>
        <w:rPr>
          <w:rFonts w:ascii="Arial" w:hAnsi="Arial" w:cs="Arial"/>
          <w:sz w:val="28"/>
          <w:szCs w:val="28"/>
        </w:rPr>
        <w:t xml:space="preserve">MARINTEC China 2025, </w:t>
      </w:r>
      <w:r>
        <w:rPr>
          <w:rFonts w:ascii="Arial" w:hAnsi="Arial" w:cs="Arial"/>
          <w:sz w:val="28"/>
          <w:szCs w:val="28"/>
          <w:lang w:val="el-GR"/>
        </w:rPr>
        <w:t>που θα πραγματοποιηθεί στη Σαγκάη. Όλες οι λεπτομέρειες για το Σχέδιο είναι διαθέσιμες στην ιστοσελίδα της Υπηρεσίας Εμπορίου.</w:t>
      </w:r>
    </w:p>
    <w:p w14:paraId="3DF4BB5D" w14:textId="264D68DB" w:rsidR="00AF5BBF" w:rsidRDefault="007E76C7" w:rsidP="007E76C7">
      <w:pPr>
        <w:spacing w:after="160" w:line="360" w:lineRule="auto"/>
        <w:jc w:val="both"/>
        <w:rPr>
          <w:rFonts w:ascii="Arial" w:hAnsi="Arial" w:cs="Arial"/>
          <w:sz w:val="28"/>
          <w:szCs w:val="28"/>
          <w:lang w:val="el-GR"/>
        </w:rPr>
      </w:pPr>
      <w:r>
        <w:rPr>
          <w:rFonts w:ascii="Arial" w:hAnsi="Arial" w:cs="Arial"/>
          <w:sz w:val="28"/>
          <w:szCs w:val="28"/>
          <w:lang w:val="el-GR"/>
        </w:rPr>
        <w:t>Πολύ σύντομα το Υπουργείο μας θα ξεκινήσει να δέχεται</w:t>
      </w:r>
      <w:r w:rsidR="0013665C">
        <w:rPr>
          <w:rFonts w:ascii="Arial" w:hAnsi="Arial" w:cs="Arial"/>
          <w:sz w:val="28"/>
          <w:szCs w:val="28"/>
          <w:lang w:val="el-GR"/>
        </w:rPr>
        <w:t>, επίσης,</w:t>
      </w:r>
      <w:r>
        <w:rPr>
          <w:rFonts w:ascii="Arial" w:hAnsi="Arial" w:cs="Arial"/>
          <w:sz w:val="28"/>
          <w:szCs w:val="28"/>
          <w:lang w:val="el-GR"/>
        </w:rPr>
        <w:t xml:space="preserve"> αιτήσεις για </w:t>
      </w:r>
      <w:r w:rsidR="00CA08D8">
        <w:rPr>
          <w:rFonts w:ascii="Arial" w:hAnsi="Arial" w:cs="Arial"/>
          <w:sz w:val="28"/>
          <w:szCs w:val="28"/>
          <w:lang w:val="el-GR"/>
        </w:rPr>
        <w:t xml:space="preserve">νέες προκηρύξεις Σχεδίων </w:t>
      </w:r>
      <w:r w:rsidR="00401441">
        <w:rPr>
          <w:rFonts w:ascii="Arial" w:hAnsi="Arial" w:cs="Arial"/>
          <w:sz w:val="28"/>
          <w:szCs w:val="28"/>
          <w:lang w:val="el-GR"/>
        </w:rPr>
        <w:t>Χορηγιών</w:t>
      </w:r>
      <w:r w:rsidR="00CA08D8">
        <w:rPr>
          <w:rFonts w:ascii="Arial" w:hAnsi="Arial" w:cs="Arial"/>
          <w:sz w:val="28"/>
          <w:szCs w:val="28"/>
          <w:lang w:val="el-GR"/>
        </w:rPr>
        <w:t xml:space="preserve">, </w:t>
      </w:r>
      <w:r w:rsidR="00AF5BBF">
        <w:rPr>
          <w:rFonts w:ascii="Arial" w:hAnsi="Arial" w:cs="Arial"/>
          <w:sz w:val="28"/>
          <w:szCs w:val="28"/>
          <w:lang w:val="el-GR"/>
        </w:rPr>
        <w:t>οι οποίες θα αφορούν:</w:t>
      </w:r>
    </w:p>
    <w:p w14:paraId="4079E99A" w14:textId="77777777" w:rsidR="00AF5BBF" w:rsidRDefault="00AF5BBF" w:rsidP="00AF5BBF">
      <w:pPr>
        <w:pStyle w:val="ListParagraph"/>
        <w:numPr>
          <w:ilvl w:val="0"/>
          <w:numId w:val="8"/>
        </w:numPr>
        <w:spacing w:after="160" w:line="360" w:lineRule="auto"/>
        <w:jc w:val="both"/>
        <w:rPr>
          <w:rFonts w:ascii="Arial" w:hAnsi="Arial" w:cs="Arial"/>
          <w:sz w:val="28"/>
          <w:szCs w:val="28"/>
          <w:lang w:val="el-GR"/>
        </w:rPr>
      </w:pPr>
      <w:r>
        <w:rPr>
          <w:rFonts w:ascii="Arial" w:hAnsi="Arial" w:cs="Arial"/>
          <w:sz w:val="28"/>
          <w:szCs w:val="28"/>
          <w:lang w:val="el-GR"/>
        </w:rPr>
        <w:t>σ</w:t>
      </w:r>
      <w:r w:rsidR="007E76C7" w:rsidRPr="00AF5BBF">
        <w:rPr>
          <w:rFonts w:ascii="Arial" w:hAnsi="Arial" w:cs="Arial"/>
          <w:sz w:val="28"/>
          <w:szCs w:val="28"/>
          <w:lang w:val="el-GR"/>
        </w:rPr>
        <w:t xml:space="preserve">το πρώτο </w:t>
      </w:r>
      <w:r w:rsidR="00B57028" w:rsidRPr="00AF5BBF">
        <w:rPr>
          <w:rFonts w:ascii="Arial" w:hAnsi="Arial" w:cs="Arial"/>
          <w:sz w:val="28"/>
          <w:szCs w:val="28"/>
          <w:lang w:val="el-GR"/>
        </w:rPr>
        <w:t xml:space="preserve">Σχέδιο που θα εφαρμοστεί στη χώρα μας </w:t>
      </w:r>
      <w:r w:rsidR="007357CF" w:rsidRPr="00AF5BBF">
        <w:rPr>
          <w:rFonts w:ascii="Arial" w:hAnsi="Arial" w:cs="Arial"/>
          <w:sz w:val="28"/>
          <w:szCs w:val="28"/>
          <w:lang w:val="el-GR"/>
        </w:rPr>
        <w:t>για Συστήματα Αποθήκευσης Ενέργειας σε συνδυασμό με ΑΠΕ</w:t>
      </w:r>
      <w:r w:rsidR="007E76C7" w:rsidRPr="00AF5BBF">
        <w:rPr>
          <w:rFonts w:ascii="Arial" w:hAnsi="Arial" w:cs="Arial"/>
          <w:sz w:val="28"/>
          <w:szCs w:val="28"/>
          <w:lang w:val="el-GR"/>
        </w:rPr>
        <w:t xml:space="preserve">, </w:t>
      </w:r>
      <w:r w:rsidR="00CA08D8" w:rsidRPr="00AF5BBF">
        <w:rPr>
          <w:rFonts w:ascii="Arial" w:hAnsi="Arial" w:cs="Arial"/>
          <w:sz w:val="28"/>
          <w:szCs w:val="28"/>
          <w:lang w:val="el-GR"/>
        </w:rPr>
        <w:t xml:space="preserve">με </w:t>
      </w:r>
      <w:r w:rsidR="007357CF" w:rsidRPr="00AF5BBF">
        <w:rPr>
          <w:rFonts w:ascii="Arial" w:hAnsi="Arial" w:cs="Arial"/>
          <w:sz w:val="28"/>
          <w:szCs w:val="28"/>
          <w:lang w:val="el-GR"/>
        </w:rPr>
        <w:t xml:space="preserve">προϋπολογισμό ύψους </w:t>
      </w:r>
      <w:bookmarkStart w:id="0" w:name="_Hlk183596767"/>
      <w:r w:rsidR="007357CF" w:rsidRPr="00AF5BBF">
        <w:rPr>
          <w:rFonts w:ascii="Arial" w:hAnsi="Arial" w:cs="Arial"/>
          <w:sz w:val="28"/>
          <w:szCs w:val="28"/>
          <w:lang w:val="el-GR"/>
        </w:rPr>
        <w:t>€35 εκατομμυρίων</w:t>
      </w:r>
      <w:bookmarkEnd w:id="0"/>
      <w:r w:rsidR="00CF3DDC" w:rsidRPr="00AF5BBF">
        <w:rPr>
          <w:rFonts w:ascii="Arial" w:hAnsi="Arial" w:cs="Arial"/>
          <w:sz w:val="28"/>
          <w:szCs w:val="28"/>
          <w:lang w:val="el-GR"/>
        </w:rPr>
        <w:t>,</w:t>
      </w:r>
    </w:p>
    <w:p w14:paraId="4F3ACCD8" w14:textId="1DD15CB4" w:rsidR="00AF5BBF" w:rsidRDefault="00AF5BBF" w:rsidP="00AF5BBF">
      <w:pPr>
        <w:pStyle w:val="ListParagraph"/>
        <w:numPr>
          <w:ilvl w:val="0"/>
          <w:numId w:val="8"/>
        </w:numPr>
        <w:spacing w:after="160" w:line="360" w:lineRule="auto"/>
        <w:jc w:val="both"/>
        <w:rPr>
          <w:rFonts w:ascii="Arial" w:hAnsi="Arial" w:cs="Arial"/>
          <w:sz w:val="28"/>
          <w:szCs w:val="28"/>
          <w:lang w:val="el-GR"/>
        </w:rPr>
      </w:pPr>
      <w:r>
        <w:rPr>
          <w:rFonts w:ascii="Arial" w:hAnsi="Arial" w:cs="Arial"/>
          <w:sz w:val="28"/>
          <w:szCs w:val="28"/>
          <w:lang w:val="el-GR"/>
        </w:rPr>
        <w:t>σ</w:t>
      </w:r>
      <w:r w:rsidRPr="00AF5BBF">
        <w:rPr>
          <w:rFonts w:ascii="Arial" w:hAnsi="Arial" w:cs="Arial"/>
          <w:sz w:val="28"/>
          <w:szCs w:val="28"/>
          <w:lang w:val="el-GR"/>
        </w:rPr>
        <w:t xml:space="preserve">το Σχέδιο για </w:t>
      </w:r>
      <w:r>
        <w:rPr>
          <w:rFonts w:ascii="Arial" w:hAnsi="Arial" w:cs="Arial"/>
          <w:sz w:val="28"/>
          <w:szCs w:val="28"/>
          <w:lang w:val="el-GR"/>
        </w:rPr>
        <w:t xml:space="preserve">την </w:t>
      </w:r>
      <w:r w:rsidRPr="00AF5BBF">
        <w:rPr>
          <w:rFonts w:ascii="Arial" w:hAnsi="Arial" w:cs="Arial"/>
          <w:sz w:val="28"/>
          <w:szCs w:val="28"/>
          <w:lang w:val="el-GR"/>
        </w:rPr>
        <w:t>εγκατάσταση ή αντικατάσταση ολοκληρωμένων Ηλιακών Συστημάτων Παραγωγής Ζεστού Νερού σε κατοικίες</w:t>
      </w:r>
      <w:r>
        <w:rPr>
          <w:rFonts w:ascii="Arial" w:hAnsi="Arial" w:cs="Arial"/>
          <w:sz w:val="28"/>
          <w:szCs w:val="28"/>
          <w:lang w:val="el-GR"/>
        </w:rPr>
        <w:t xml:space="preserve">, με προϋπολογισμό στο </w:t>
      </w:r>
      <w:r>
        <w:rPr>
          <w:rFonts w:ascii="Arial Narrow" w:hAnsi="Arial Narrow" w:cs="Arial"/>
          <w:sz w:val="28"/>
          <w:szCs w:val="28"/>
          <w:lang w:val="el-GR"/>
        </w:rPr>
        <w:t>€</w:t>
      </w:r>
      <w:r>
        <w:rPr>
          <w:rFonts w:ascii="Arial" w:hAnsi="Arial" w:cs="Arial"/>
          <w:sz w:val="28"/>
          <w:szCs w:val="28"/>
          <w:lang w:val="el-GR"/>
        </w:rPr>
        <w:t>1 εκατομμύριο, και</w:t>
      </w:r>
    </w:p>
    <w:p w14:paraId="59CDEEED" w14:textId="2335DA28" w:rsidR="00B57028" w:rsidRPr="00AF5BBF" w:rsidRDefault="00AF5BBF" w:rsidP="00AF5BBF">
      <w:pPr>
        <w:pStyle w:val="ListParagraph"/>
        <w:numPr>
          <w:ilvl w:val="0"/>
          <w:numId w:val="8"/>
        </w:numPr>
        <w:spacing w:after="160" w:line="360" w:lineRule="auto"/>
        <w:jc w:val="both"/>
        <w:rPr>
          <w:rFonts w:ascii="Arial" w:hAnsi="Arial" w:cs="Arial"/>
          <w:sz w:val="28"/>
          <w:szCs w:val="28"/>
          <w:lang w:val="el-GR"/>
        </w:rPr>
      </w:pPr>
      <w:r>
        <w:rPr>
          <w:rFonts w:ascii="Arial" w:hAnsi="Arial" w:cs="Arial"/>
          <w:sz w:val="28"/>
          <w:szCs w:val="28"/>
          <w:lang w:val="el-GR"/>
        </w:rPr>
        <w:t>σ</w:t>
      </w:r>
      <w:r w:rsidR="00CA08D8" w:rsidRPr="00AF5BBF">
        <w:rPr>
          <w:rFonts w:ascii="Arial" w:hAnsi="Arial" w:cs="Arial"/>
          <w:sz w:val="28"/>
          <w:szCs w:val="28"/>
          <w:lang w:val="el-GR"/>
        </w:rPr>
        <w:t xml:space="preserve">το νέο Σχέδιο Εξοικονομώ – Αναβαθμίζω στις Επιχειρήσεις, </w:t>
      </w:r>
      <w:r w:rsidR="00401441">
        <w:rPr>
          <w:rFonts w:ascii="Arial" w:hAnsi="Arial" w:cs="Arial"/>
          <w:sz w:val="28"/>
          <w:szCs w:val="28"/>
          <w:lang w:val="el-GR"/>
        </w:rPr>
        <w:t>για</w:t>
      </w:r>
      <w:r w:rsidR="00524B9A">
        <w:rPr>
          <w:rFonts w:ascii="Arial" w:hAnsi="Arial" w:cs="Arial"/>
          <w:sz w:val="28"/>
          <w:szCs w:val="28"/>
          <w:lang w:val="el-GR"/>
        </w:rPr>
        <w:t xml:space="preserve"> συνολικές χορηγίες </w:t>
      </w:r>
      <w:r w:rsidR="00CA08D8" w:rsidRPr="00AF5BBF">
        <w:rPr>
          <w:rFonts w:ascii="Arial" w:hAnsi="Arial" w:cs="Arial"/>
          <w:sz w:val="28"/>
          <w:szCs w:val="28"/>
          <w:lang w:val="el-GR"/>
        </w:rPr>
        <w:t>€</w:t>
      </w:r>
      <w:r w:rsidR="00524B9A">
        <w:rPr>
          <w:rFonts w:ascii="Arial" w:hAnsi="Arial" w:cs="Arial"/>
          <w:sz w:val="28"/>
          <w:szCs w:val="28"/>
          <w:lang w:val="el-GR"/>
        </w:rPr>
        <w:t>24</w:t>
      </w:r>
      <w:r w:rsidR="00CA08D8" w:rsidRPr="00AF5BBF">
        <w:rPr>
          <w:rFonts w:ascii="Arial" w:hAnsi="Arial" w:cs="Arial"/>
          <w:sz w:val="28"/>
          <w:szCs w:val="28"/>
          <w:lang w:val="el-GR"/>
        </w:rPr>
        <w:t xml:space="preserve"> εκατομμυρίων</w:t>
      </w:r>
      <w:r w:rsidR="00CF3DDC" w:rsidRPr="00AF5BBF">
        <w:rPr>
          <w:rFonts w:ascii="Arial" w:hAnsi="Arial" w:cs="Arial"/>
          <w:sz w:val="28"/>
          <w:szCs w:val="28"/>
          <w:lang w:val="el-GR"/>
        </w:rPr>
        <w:t>.</w:t>
      </w:r>
    </w:p>
    <w:p w14:paraId="22F02734" w14:textId="59C5AA1B" w:rsidR="008B73CF" w:rsidRDefault="008B73CF" w:rsidP="00BD1B3E">
      <w:pPr>
        <w:spacing w:after="160" w:line="360" w:lineRule="auto"/>
        <w:jc w:val="both"/>
        <w:rPr>
          <w:rFonts w:ascii="Arial" w:hAnsi="Arial" w:cs="Arial"/>
          <w:sz w:val="28"/>
          <w:szCs w:val="28"/>
          <w:lang w:val="el-GR"/>
        </w:rPr>
      </w:pPr>
      <w:r>
        <w:rPr>
          <w:rFonts w:ascii="Arial" w:hAnsi="Arial" w:cs="Arial"/>
          <w:sz w:val="28"/>
          <w:szCs w:val="28"/>
          <w:lang w:val="el-GR"/>
        </w:rPr>
        <w:t xml:space="preserve">Αγαπητά μέλη του ΕΒΕ </w:t>
      </w:r>
      <w:r w:rsidR="00A368B4">
        <w:rPr>
          <w:rFonts w:ascii="Arial" w:hAnsi="Arial" w:cs="Arial"/>
          <w:sz w:val="28"/>
          <w:szCs w:val="28"/>
          <w:lang w:val="el-GR"/>
        </w:rPr>
        <w:t>Αμμοχώστου</w:t>
      </w:r>
      <w:r>
        <w:rPr>
          <w:rFonts w:ascii="Arial" w:hAnsi="Arial" w:cs="Arial"/>
          <w:sz w:val="28"/>
          <w:szCs w:val="28"/>
          <w:lang w:val="el-GR"/>
        </w:rPr>
        <w:t>,</w:t>
      </w:r>
    </w:p>
    <w:p w14:paraId="34C74849" w14:textId="6DB5CFED" w:rsidR="00A368B4" w:rsidRDefault="00A368B4" w:rsidP="0002677D">
      <w:pPr>
        <w:spacing w:after="160" w:line="360" w:lineRule="auto"/>
        <w:jc w:val="both"/>
        <w:rPr>
          <w:rFonts w:ascii="Arial" w:hAnsi="Arial" w:cs="Arial"/>
          <w:sz w:val="28"/>
          <w:szCs w:val="28"/>
          <w:lang w:val="el-GR"/>
        </w:rPr>
      </w:pPr>
      <w:r>
        <w:rPr>
          <w:rFonts w:ascii="Arial" w:hAnsi="Arial" w:cs="Arial"/>
          <w:sz w:val="28"/>
          <w:szCs w:val="28"/>
          <w:lang w:val="el-GR"/>
        </w:rPr>
        <w:t xml:space="preserve">Την περασμένη εβδομάδα ο Οίκος Αξιολόγησης </w:t>
      </w:r>
      <w:r>
        <w:rPr>
          <w:rFonts w:ascii="Arial" w:hAnsi="Arial" w:cs="Arial"/>
          <w:sz w:val="28"/>
          <w:szCs w:val="28"/>
        </w:rPr>
        <w:t xml:space="preserve">Moody’s </w:t>
      </w:r>
      <w:r>
        <w:rPr>
          <w:rFonts w:ascii="Arial" w:hAnsi="Arial" w:cs="Arial"/>
          <w:sz w:val="28"/>
          <w:szCs w:val="28"/>
          <w:lang w:val="el-GR"/>
        </w:rPr>
        <w:t>προχώρησε σε διπλή αναβάθμιση της κυπριακής οικονομίας, τοποθετώντας την, για πρώτη φορά μετά από 13 ολόκληρα χρόνια, στη</w:t>
      </w:r>
      <w:r w:rsidR="00CA3471">
        <w:rPr>
          <w:rFonts w:ascii="Arial" w:hAnsi="Arial" w:cs="Arial"/>
          <w:sz w:val="28"/>
          <w:szCs w:val="28"/>
          <w:lang w:val="el-GR"/>
        </w:rPr>
        <w:t>ν επενδυτική</w:t>
      </w:r>
      <w:r>
        <w:rPr>
          <w:rFonts w:ascii="Arial" w:hAnsi="Arial" w:cs="Arial"/>
          <w:sz w:val="28"/>
          <w:szCs w:val="28"/>
          <w:lang w:val="el-GR"/>
        </w:rPr>
        <w:t xml:space="preserve"> βαθμίδα Α. </w:t>
      </w:r>
      <w:r w:rsidR="00524B9A">
        <w:rPr>
          <w:rFonts w:ascii="Arial" w:hAnsi="Arial" w:cs="Arial"/>
          <w:sz w:val="28"/>
          <w:szCs w:val="28"/>
          <w:lang w:val="el-GR"/>
        </w:rPr>
        <w:t xml:space="preserve">Πρόκειται ασφαλώς για μια ιδιαίτερα θετική εξέλιξη, η οποία διανοίγει νέες προοπτικές για </w:t>
      </w:r>
      <w:r w:rsidR="00401441">
        <w:rPr>
          <w:rFonts w:ascii="Arial" w:hAnsi="Arial" w:cs="Arial"/>
          <w:sz w:val="28"/>
          <w:szCs w:val="28"/>
          <w:lang w:val="el-GR"/>
        </w:rPr>
        <w:t xml:space="preserve">την </w:t>
      </w:r>
      <w:r w:rsidR="00524B9A">
        <w:rPr>
          <w:rFonts w:ascii="Arial" w:hAnsi="Arial" w:cs="Arial"/>
          <w:sz w:val="28"/>
          <w:szCs w:val="28"/>
          <w:lang w:val="el-GR"/>
        </w:rPr>
        <w:t xml:space="preserve">προσέλκυση ποιοτικών επενδύσεων στη χώρα </w:t>
      </w:r>
      <w:r w:rsidR="00A93219">
        <w:rPr>
          <w:rFonts w:ascii="Arial" w:hAnsi="Arial" w:cs="Arial"/>
          <w:sz w:val="28"/>
          <w:szCs w:val="28"/>
          <w:lang w:val="el-GR"/>
        </w:rPr>
        <w:t>μας</w:t>
      </w:r>
      <w:r w:rsidR="00401441">
        <w:rPr>
          <w:rFonts w:ascii="Arial" w:hAnsi="Arial" w:cs="Arial"/>
          <w:sz w:val="28"/>
          <w:szCs w:val="28"/>
          <w:lang w:val="el-GR"/>
        </w:rPr>
        <w:t>,</w:t>
      </w:r>
      <w:r w:rsidR="00A93219">
        <w:rPr>
          <w:rFonts w:ascii="Arial" w:hAnsi="Arial" w:cs="Arial"/>
          <w:sz w:val="28"/>
          <w:szCs w:val="28"/>
          <w:lang w:val="el-GR"/>
        </w:rPr>
        <w:t xml:space="preserve"> που σήμερα</w:t>
      </w:r>
      <w:r w:rsidR="00524B9A">
        <w:rPr>
          <w:rFonts w:ascii="Arial" w:hAnsi="Arial" w:cs="Arial"/>
          <w:sz w:val="28"/>
          <w:szCs w:val="28"/>
          <w:lang w:val="el-GR"/>
        </w:rPr>
        <w:t xml:space="preserve"> καταγράφει από τους υψηλότερους ρυθμούς ανάπτυξης στην Ευρώπη. Εν πολλοίς</w:t>
      </w:r>
      <w:r w:rsidR="00401441">
        <w:rPr>
          <w:rFonts w:ascii="Arial" w:hAnsi="Arial" w:cs="Arial"/>
          <w:sz w:val="28"/>
          <w:szCs w:val="28"/>
          <w:lang w:val="el-GR"/>
        </w:rPr>
        <w:t xml:space="preserve"> η εξέλιξη αυτή</w:t>
      </w:r>
      <w:r w:rsidR="00524B9A">
        <w:rPr>
          <w:rFonts w:ascii="Arial" w:hAnsi="Arial" w:cs="Arial"/>
          <w:sz w:val="28"/>
          <w:szCs w:val="28"/>
          <w:lang w:val="el-GR"/>
        </w:rPr>
        <w:t xml:space="preserve"> οφείλεται στη δική σας δουλειά και </w:t>
      </w:r>
      <w:r w:rsidR="00A93219">
        <w:rPr>
          <w:rFonts w:ascii="Arial" w:hAnsi="Arial" w:cs="Arial"/>
          <w:sz w:val="28"/>
          <w:szCs w:val="28"/>
          <w:lang w:val="el-GR"/>
        </w:rPr>
        <w:t>σ</w:t>
      </w:r>
      <w:r w:rsidR="00524B9A">
        <w:rPr>
          <w:rFonts w:ascii="Arial" w:hAnsi="Arial" w:cs="Arial"/>
          <w:sz w:val="28"/>
          <w:szCs w:val="28"/>
          <w:lang w:val="el-GR"/>
        </w:rPr>
        <w:t xml:space="preserve">τις επιχειρηματικές πρωτοβουλίες που </w:t>
      </w:r>
      <w:r w:rsidR="00D06092">
        <w:rPr>
          <w:rFonts w:ascii="Arial" w:hAnsi="Arial" w:cs="Arial"/>
          <w:sz w:val="28"/>
          <w:szCs w:val="28"/>
          <w:lang w:val="el-GR"/>
        </w:rPr>
        <w:t xml:space="preserve">εσείς </w:t>
      </w:r>
      <w:r w:rsidR="00524B9A">
        <w:rPr>
          <w:rFonts w:ascii="Arial" w:hAnsi="Arial" w:cs="Arial"/>
          <w:sz w:val="28"/>
          <w:szCs w:val="28"/>
          <w:lang w:val="el-GR"/>
        </w:rPr>
        <w:t xml:space="preserve">συνεχώς αναλαμβάνετε, </w:t>
      </w:r>
      <w:r w:rsidR="00A93219">
        <w:rPr>
          <w:rFonts w:ascii="Arial" w:hAnsi="Arial" w:cs="Arial"/>
          <w:sz w:val="28"/>
          <w:szCs w:val="28"/>
          <w:lang w:val="el-GR"/>
        </w:rPr>
        <w:t>σε συνδυασμό, φυσικά, και με την υπεύθυνη δημοσιονομική πολιτική που εφαρμόζει η Κυβέρνησή μας.</w:t>
      </w:r>
    </w:p>
    <w:p w14:paraId="52DF3251" w14:textId="640EDA86" w:rsidR="00457791" w:rsidRDefault="00A368B4" w:rsidP="00883BA8">
      <w:pPr>
        <w:spacing w:after="160" w:line="360" w:lineRule="auto"/>
        <w:jc w:val="both"/>
        <w:rPr>
          <w:rFonts w:ascii="Arial" w:hAnsi="Arial" w:cs="Arial"/>
          <w:sz w:val="28"/>
          <w:szCs w:val="28"/>
          <w:lang w:val="el-GR"/>
        </w:rPr>
      </w:pPr>
      <w:r>
        <w:rPr>
          <w:rFonts w:ascii="Arial" w:hAnsi="Arial" w:cs="Arial"/>
          <w:sz w:val="28"/>
          <w:szCs w:val="28"/>
          <w:lang w:val="el-GR"/>
        </w:rPr>
        <w:t>Με τη στήριξη</w:t>
      </w:r>
      <w:r w:rsidR="00A93219">
        <w:rPr>
          <w:rFonts w:ascii="Arial" w:hAnsi="Arial" w:cs="Arial"/>
          <w:sz w:val="28"/>
          <w:szCs w:val="28"/>
          <w:lang w:val="el-GR"/>
        </w:rPr>
        <w:t>,</w:t>
      </w:r>
      <w:r>
        <w:rPr>
          <w:rFonts w:ascii="Arial" w:hAnsi="Arial" w:cs="Arial"/>
          <w:sz w:val="28"/>
          <w:szCs w:val="28"/>
          <w:lang w:val="el-GR"/>
        </w:rPr>
        <w:t xml:space="preserve"> </w:t>
      </w:r>
      <w:r w:rsidR="00A93219">
        <w:rPr>
          <w:rFonts w:ascii="Arial" w:hAnsi="Arial" w:cs="Arial"/>
          <w:sz w:val="28"/>
          <w:szCs w:val="28"/>
          <w:lang w:val="el-GR"/>
        </w:rPr>
        <w:t xml:space="preserve">λοιπόν, του Κράτους, ο </w:t>
      </w:r>
      <w:r w:rsidR="00883BA8">
        <w:rPr>
          <w:rFonts w:ascii="Arial" w:hAnsi="Arial" w:cs="Arial"/>
          <w:sz w:val="28"/>
          <w:szCs w:val="28"/>
          <w:lang w:val="el-GR"/>
        </w:rPr>
        <w:t xml:space="preserve">επιχειρηματικός κόσμος της Κύπρου </w:t>
      </w:r>
      <w:r w:rsidR="000F6490">
        <w:rPr>
          <w:rFonts w:ascii="Arial" w:hAnsi="Arial" w:cs="Arial"/>
          <w:sz w:val="28"/>
          <w:szCs w:val="28"/>
          <w:lang w:val="el-GR"/>
        </w:rPr>
        <w:t xml:space="preserve">είναι που </w:t>
      </w:r>
      <w:r w:rsidR="00883BA8">
        <w:rPr>
          <w:rFonts w:ascii="Arial" w:hAnsi="Arial" w:cs="Arial"/>
          <w:sz w:val="28"/>
          <w:szCs w:val="28"/>
          <w:lang w:val="el-GR"/>
        </w:rPr>
        <w:t xml:space="preserve">ηγείται των προσπαθειών μας για μετάβαση σε μια πράσινη, κυκλική και αειφόρο οικονομία. Στόχος του Υπουργείου Ενέργειας, Εμπορίου και Βιομηχανίας είναι να ενδυναμώσουμε περαιτέρω τις πολιτικές και τις δράσεις που εφαρμόζουμε για τόνωση του </w:t>
      </w:r>
      <w:proofErr w:type="spellStart"/>
      <w:r w:rsidR="00883BA8">
        <w:rPr>
          <w:rFonts w:ascii="Arial" w:hAnsi="Arial" w:cs="Arial"/>
          <w:sz w:val="28"/>
          <w:szCs w:val="28"/>
          <w:lang w:val="el-GR"/>
        </w:rPr>
        <w:t>επιχειρείν</w:t>
      </w:r>
      <w:proofErr w:type="spellEnd"/>
      <w:r w:rsidR="00883BA8">
        <w:rPr>
          <w:rFonts w:ascii="Arial" w:hAnsi="Arial" w:cs="Arial"/>
          <w:sz w:val="28"/>
          <w:szCs w:val="28"/>
          <w:lang w:val="el-GR"/>
        </w:rPr>
        <w:t xml:space="preserve"> στον τόπο μας, μεταξύ άλλων ολοκληρώνοντας</w:t>
      </w:r>
      <w:r w:rsidR="00401441">
        <w:rPr>
          <w:rFonts w:ascii="Arial" w:hAnsi="Arial" w:cs="Arial"/>
          <w:sz w:val="28"/>
          <w:szCs w:val="28"/>
          <w:lang w:val="el-GR"/>
        </w:rPr>
        <w:t>,</w:t>
      </w:r>
      <w:r w:rsidR="00A62146">
        <w:rPr>
          <w:rFonts w:ascii="Arial" w:hAnsi="Arial" w:cs="Arial"/>
          <w:sz w:val="28"/>
          <w:szCs w:val="28"/>
          <w:lang w:val="el-GR"/>
        </w:rPr>
        <w:t xml:space="preserve"> εντός</w:t>
      </w:r>
      <w:r w:rsidR="00883BA8">
        <w:rPr>
          <w:rFonts w:ascii="Arial" w:hAnsi="Arial" w:cs="Arial"/>
          <w:sz w:val="28"/>
          <w:szCs w:val="28"/>
          <w:lang w:val="el-GR"/>
        </w:rPr>
        <w:t xml:space="preserve"> του 2025</w:t>
      </w:r>
      <w:r w:rsidR="00A62146">
        <w:rPr>
          <w:rFonts w:ascii="Arial" w:hAnsi="Arial" w:cs="Arial"/>
          <w:sz w:val="28"/>
          <w:szCs w:val="28"/>
          <w:lang w:val="el-GR"/>
        </w:rPr>
        <w:t>,</w:t>
      </w:r>
      <w:r w:rsidR="00883BA8">
        <w:rPr>
          <w:rFonts w:ascii="Arial" w:hAnsi="Arial" w:cs="Arial"/>
          <w:sz w:val="28"/>
          <w:szCs w:val="28"/>
          <w:lang w:val="el-GR"/>
        </w:rPr>
        <w:t xml:space="preserve"> </w:t>
      </w:r>
      <w:r w:rsidR="00A62146">
        <w:rPr>
          <w:rFonts w:ascii="Arial" w:hAnsi="Arial" w:cs="Arial"/>
          <w:sz w:val="28"/>
          <w:szCs w:val="28"/>
          <w:lang w:val="el-GR"/>
        </w:rPr>
        <w:t>τη νέα μας</w:t>
      </w:r>
      <w:r w:rsidR="003D6186" w:rsidRPr="00D63B18">
        <w:rPr>
          <w:rFonts w:ascii="Arial" w:hAnsi="Arial" w:cs="Arial"/>
          <w:sz w:val="28"/>
          <w:szCs w:val="28"/>
          <w:lang w:val="el-GR"/>
        </w:rPr>
        <w:t xml:space="preserve"> Στρατηγική και </w:t>
      </w:r>
      <w:r w:rsidR="00401441">
        <w:rPr>
          <w:rFonts w:ascii="Arial" w:hAnsi="Arial" w:cs="Arial"/>
          <w:sz w:val="28"/>
          <w:szCs w:val="28"/>
          <w:lang w:val="el-GR"/>
        </w:rPr>
        <w:t xml:space="preserve">το </w:t>
      </w:r>
      <w:r w:rsidR="003D6186" w:rsidRPr="00D63B18">
        <w:rPr>
          <w:rFonts w:ascii="Arial" w:hAnsi="Arial" w:cs="Arial"/>
          <w:sz w:val="28"/>
          <w:szCs w:val="28"/>
          <w:lang w:val="el-GR"/>
        </w:rPr>
        <w:t>Σχ</w:t>
      </w:r>
      <w:r w:rsidR="00A62146">
        <w:rPr>
          <w:rFonts w:ascii="Arial" w:hAnsi="Arial" w:cs="Arial"/>
          <w:sz w:val="28"/>
          <w:szCs w:val="28"/>
          <w:lang w:val="el-GR"/>
        </w:rPr>
        <w:t>έ</w:t>
      </w:r>
      <w:r w:rsidR="003D6186" w:rsidRPr="00D63B18">
        <w:rPr>
          <w:rFonts w:ascii="Arial" w:hAnsi="Arial" w:cs="Arial"/>
          <w:sz w:val="28"/>
          <w:szCs w:val="28"/>
          <w:lang w:val="el-GR"/>
        </w:rPr>
        <w:t>δ</w:t>
      </w:r>
      <w:r w:rsidR="00A62146">
        <w:rPr>
          <w:rFonts w:ascii="Arial" w:hAnsi="Arial" w:cs="Arial"/>
          <w:sz w:val="28"/>
          <w:szCs w:val="28"/>
          <w:lang w:val="el-GR"/>
        </w:rPr>
        <w:t>ιο</w:t>
      </w:r>
      <w:r w:rsidR="003D6186" w:rsidRPr="00D63B18">
        <w:rPr>
          <w:rFonts w:ascii="Arial" w:hAnsi="Arial" w:cs="Arial"/>
          <w:sz w:val="28"/>
          <w:szCs w:val="28"/>
          <w:lang w:val="el-GR"/>
        </w:rPr>
        <w:t xml:space="preserve"> Δράσης για την αποτελεσματική προώθηση </w:t>
      </w:r>
      <w:r w:rsidR="00A62146" w:rsidRPr="00D63B18">
        <w:rPr>
          <w:rFonts w:ascii="Arial" w:hAnsi="Arial" w:cs="Arial"/>
          <w:sz w:val="28"/>
          <w:szCs w:val="28"/>
          <w:lang w:val="el-GR"/>
        </w:rPr>
        <w:t xml:space="preserve">στο εξωτερικό </w:t>
      </w:r>
      <w:r w:rsidR="00883BA8">
        <w:rPr>
          <w:rFonts w:ascii="Arial" w:hAnsi="Arial" w:cs="Arial"/>
          <w:sz w:val="28"/>
          <w:szCs w:val="28"/>
          <w:lang w:val="el-GR"/>
        </w:rPr>
        <w:t xml:space="preserve">επιλεγμένων τομέων </w:t>
      </w:r>
      <w:r w:rsidR="003D6186" w:rsidRPr="00D63B18">
        <w:rPr>
          <w:rFonts w:ascii="Arial" w:hAnsi="Arial" w:cs="Arial"/>
          <w:sz w:val="28"/>
          <w:szCs w:val="28"/>
          <w:lang w:val="el-GR"/>
        </w:rPr>
        <w:t xml:space="preserve">υπηρεσιών </w:t>
      </w:r>
      <w:r w:rsidR="00A62146">
        <w:rPr>
          <w:rFonts w:ascii="Arial" w:hAnsi="Arial" w:cs="Arial"/>
          <w:sz w:val="28"/>
          <w:szCs w:val="28"/>
          <w:lang w:val="el-GR"/>
        </w:rPr>
        <w:t>της Κύπρου.</w:t>
      </w:r>
    </w:p>
    <w:p w14:paraId="70EA5075" w14:textId="3E135CD2" w:rsidR="003D6186" w:rsidRPr="00D63B18" w:rsidRDefault="00A62146" w:rsidP="0002677D">
      <w:pPr>
        <w:spacing w:after="160" w:line="360" w:lineRule="auto"/>
        <w:jc w:val="both"/>
        <w:rPr>
          <w:rFonts w:ascii="Arial" w:hAnsi="Arial" w:cs="Arial"/>
          <w:sz w:val="28"/>
          <w:szCs w:val="28"/>
          <w:lang w:val="el-GR"/>
        </w:rPr>
      </w:pPr>
      <w:r>
        <w:rPr>
          <w:rFonts w:ascii="Arial" w:hAnsi="Arial" w:cs="Arial"/>
          <w:sz w:val="28"/>
          <w:szCs w:val="28"/>
          <w:lang w:val="el-GR"/>
        </w:rPr>
        <w:t>Ταυτόχρονα, εντατικοποιούμε τις ενέργειές μας</w:t>
      </w:r>
      <w:r w:rsidR="003D6186" w:rsidRPr="00D63B18">
        <w:rPr>
          <w:rFonts w:ascii="Arial" w:hAnsi="Arial" w:cs="Arial"/>
          <w:sz w:val="28"/>
          <w:szCs w:val="28"/>
          <w:lang w:val="el-GR"/>
        </w:rPr>
        <w:t xml:space="preserve"> για δημιουργία Εθνικής Οπτικής Ταυτότητας των Κυπριακών Προϊόντων, </w:t>
      </w:r>
      <w:r>
        <w:rPr>
          <w:rFonts w:ascii="Arial" w:hAnsi="Arial" w:cs="Arial"/>
          <w:sz w:val="28"/>
          <w:szCs w:val="28"/>
          <w:lang w:val="el-GR"/>
        </w:rPr>
        <w:t>με</w:t>
      </w:r>
      <w:r w:rsidR="003D6186" w:rsidRPr="00D63B18">
        <w:rPr>
          <w:rFonts w:ascii="Arial" w:hAnsi="Arial" w:cs="Arial"/>
          <w:sz w:val="28"/>
          <w:szCs w:val="28"/>
          <w:lang w:val="el-GR"/>
        </w:rPr>
        <w:t xml:space="preserve"> σκοπό την αύξηση της </w:t>
      </w:r>
      <w:proofErr w:type="spellStart"/>
      <w:r w:rsidR="003D6186" w:rsidRPr="00D63B18">
        <w:rPr>
          <w:rFonts w:ascii="Arial" w:hAnsi="Arial" w:cs="Arial"/>
          <w:sz w:val="28"/>
          <w:szCs w:val="28"/>
          <w:lang w:val="el-GR"/>
        </w:rPr>
        <w:t>εξαγωγιμότητας</w:t>
      </w:r>
      <w:proofErr w:type="spellEnd"/>
      <w:r w:rsidR="003D6186" w:rsidRPr="00D63B18">
        <w:rPr>
          <w:rFonts w:ascii="Arial" w:hAnsi="Arial" w:cs="Arial"/>
          <w:sz w:val="28"/>
          <w:szCs w:val="28"/>
          <w:lang w:val="el-GR"/>
        </w:rPr>
        <w:t xml:space="preserve"> και της εγχώριας κατανάλωσ</w:t>
      </w:r>
      <w:r w:rsidR="003408E0">
        <w:rPr>
          <w:rFonts w:ascii="Arial" w:hAnsi="Arial" w:cs="Arial"/>
          <w:sz w:val="28"/>
          <w:szCs w:val="28"/>
          <w:lang w:val="el-GR"/>
        </w:rPr>
        <w:t>ή</w:t>
      </w:r>
      <w:r w:rsidR="003D6186" w:rsidRPr="00D63B18">
        <w:rPr>
          <w:rFonts w:ascii="Arial" w:hAnsi="Arial" w:cs="Arial"/>
          <w:sz w:val="28"/>
          <w:szCs w:val="28"/>
          <w:lang w:val="el-GR"/>
        </w:rPr>
        <w:t>ς</w:t>
      </w:r>
      <w:r w:rsidR="003408E0">
        <w:rPr>
          <w:rFonts w:ascii="Arial" w:hAnsi="Arial" w:cs="Arial"/>
          <w:sz w:val="28"/>
          <w:szCs w:val="28"/>
          <w:lang w:val="el-GR"/>
        </w:rPr>
        <w:t xml:space="preserve"> τους</w:t>
      </w:r>
      <w:r w:rsidR="003D6186" w:rsidRPr="00D63B18">
        <w:rPr>
          <w:rFonts w:ascii="Arial" w:hAnsi="Arial" w:cs="Arial"/>
          <w:sz w:val="28"/>
          <w:szCs w:val="28"/>
          <w:lang w:val="el-GR"/>
        </w:rPr>
        <w:t xml:space="preserve"> και</w:t>
      </w:r>
      <w:r w:rsidR="00457791" w:rsidRPr="00D63B18">
        <w:rPr>
          <w:rFonts w:ascii="Arial" w:hAnsi="Arial" w:cs="Arial"/>
          <w:sz w:val="28"/>
          <w:szCs w:val="28"/>
          <w:lang w:val="el-GR"/>
        </w:rPr>
        <w:t>, γενικότερα,</w:t>
      </w:r>
      <w:r w:rsidR="003D6186" w:rsidRPr="00D63B18">
        <w:rPr>
          <w:rFonts w:ascii="Arial" w:hAnsi="Arial" w:cs="Arial"/>
          <w:sz w:val="28"/>
          <w:szCs w:val="28"/>
          <w:lang w:val="el-GR"/>
        </w:rPr>
        <w:t xml:space="preserve"> τη διατήρηση της καλής τους φήμης. </w:t>
      </w:r>
      <w:r w:rsidR="00CA3471">
        <w:rPr>
          <w:rFonts w:ascii="Arial" w:hAnsi="Arial" w:cs="Arial"/>
          <w:sz w:val="28"/>
          <w:szCs w:val="28"/>
          <w:lang w:val="el-GR"/>
        </w:rPr>
        <w:t>Με απλά λόγια, η</w:t>
      </w:r>
      <w:r w:rsidR="00605CB9">
        <w:rPr>
          <w:rFonts w:ascii="Arial" w:hAnsi="Arial" w:cs="Arial"/>
          <w:sz w:val="28"/>
          <w:szCs w:val="28"/>
          <w:lang w:val="el-GR"/>
        </w:rPr>
        <w:t xml:space="preserve"> νέα αυτή Οπτική Ταυτότητα </w:t>
      </w:r>
      <w:r w:rsidR="00A93219">
        <w:rPr>
          <w:rFonts w:ascii="Arial" w:hAnsi="Arial" w:cs="Arial"/>
          <w:sz w:val="28"/>
          <w:szCs w:val="28"/>
          <w:lang w:val="el-GR"/>
        </w:rPr>
        <w:t xml:space="preserve">θα </w:t>
      </w:r>
      <w:r w:rsidR="00605CB9">
        <w:rPr>
          <w:rFonts w:ascii="Arial" w:hAnsi="Arial" w:cs="Arial"/>
          <w:sz w:val="28"/>
          <w:szCs w:val="28"/>
          <w:lang w:val="el-GR"/>
        </w:rPr>
        <w:t xml:space="preserve">αφορά ουσιαστικά στην υπό προϋποθέσεις χρήση του </w:t>
      </w:r>
      <w:r w:rsidR="003D6186" w:rsidRPr="00D63B18">
        <w:rPr>
          <w:rFonts w:ascii="Arial" w:hAnsi="Arial" w:cs="Arial"/>
          <w:sz w:val="28"/>
          <w:szCs w:val="28"/>
          <w:lang w:val="el-GR"/>
        </w:rPr>
        <w:t>λογότυπο</w:t>
      </w:r>
      <w:r w:rsidR="00605CB9">
        <w:rPr>
          <w:rFonts w:ascii="Arial" w:hAnsi="Arial" w:cs="Arial"/>
          <w:sz w:val="28"/>
          <w:szCs w:val="28"/>
          <w:lang w:val="el-GR"/>
        </w:rPr>
        <w:t>υ</w:t>
      </w:r>
      <w:r w:rsidR="003D6186" w:rsidRPr="00D63B18">
        <w:rPr>
          <w:rFonts w:ascii="Arial" w:hAnsi="Arial" w:cs="Arial"/>
          <w:sz w:val="28"/>
          <w:szCs w:val="28"/>
          <w:lang w:val="el-GR"/>
        </w:rPr>
        <w:t xml:space="preserve"> «</w:t>
      </w:r>
      <w:r w:rsidR="003D6186" w:rsidRPr="00D63B18">
        <w:rPr>
          <w:rFonts w:ascii="Arial" w:hAnsi="Arial" w:cs="Arial"/>
          <w:sz w:val="28"/>
          <w:szCs w:val="28"/>
        </w:rPr>
        <w:t>Cyprus Made</w:t>
      </w:r>
      <w:r w:rsidR="003D6186" w:rsidRPr="00D63B18">
        <w:rPr>
          <w:rFonts w:ascii="Arial" w:hAnsi="Arial" w:cs="Arial"/>
          <w:sz w:val="28"/>
          <w:szCs w:val="28"/>
          <w:lang w:val="el-GR"/>
        </w:rPr>
        <w:t xml:space="preserve">», αρχικά στα βιομηχανικά και γεωργικά και μεταποιημένα γεωργικά προϊόντα, </w:t>
      </w:r>
      <w:r w:rsidR="00D065E4" w:rsidRPr="00D63B18">
        <w:rPr>
          <w:rFonts w:ascii="Arial" w:hAnsi="Arial" w:cs="Arial"/>
          <w:sz w:val="28"/>
          <w:szCs w:val="28"/>
          <w:lang w:val="el-GR"/>
        </w:rPr>
        <w:t>καθώς και στα κυπριακά χειροτεχνήματα</w:t>
      </w:r>
      <w:r w:rsidR="00401441">
        <w:rPr>
          <w:rFonts w:ascii="Arial" w:hAnsi="Arial" w:cs="Arial"/>
          <w:sz w:val="28"/>
          <w:szCs w:val="28"/>
          <w:lang w:val="el-GR"/>
        </w:rPr>
        <w:t>.</w:t>
      </w:r>
      <w:r w:rsidR="00D065E4" w:rsidRPr="00D63B18">
        <w:rPr>
          <w:rFonts w:ascii="Arial" w:hAnsi="Arial" w:cs="Arial"/>
          <w:sz w:val="28"/>
          <w:szCs w:val="28"/>
          <w:lang w:val="el-GR"/>
        </w:rPr>
        <w:t xml:space="preserve"> </w:t>
      </w:r>
      <w:r w:rsidR="00605CB9">
        <w:rPr>
          <w:rFonts w:ascii="Arial" w:hAnsi="Arial" w:cs="Arial"/>
          <w:sz w:val="28"/>
          <w:szCs w:val="28"/>
          <w:lang w:val="el-GR"/>
        </w:rPr>
        <w:t>Σε</w:t>
      </w:r>
      <w:r w:rsidR="003D6186" w:rsidRPr="00D63B18">
        <w:rPr>
          <w:rFonts w:ascii="Arial" w:hAnsi="Arial" w:cs="Arial"/>
          <w:sz w:val="28"/>
          <w:szCs w:val="28"/>
          <w:lang w:val="el-GR"/>
        </w:rPr>
        <w:t xml:space="preserve"> μεταγενέστερο στάδιο </w:t>
      </w:r>
      <w:r w:rsidR="00CA3471">
        <w:rPr>
          <w:rFonts w:ascii="Arial" w:hAnsi="Arial" w:cs="Arial"/>
          <w:sz w:val="28"/>
          <w:szCs w:val="28"/>
          <w:lang w:val="el-GR"/>
        </w:rPr>
        <w:t>πιθανόν</w:t>
      </w:r>
      <w:r w:rsidR="003D6186" w:rsidRPr="00D63B18">
        <w:rPr>
          <w:rFonts w:ascii="Arial" w:hAnsi="Arial" w:cs="Arial"/>
          <w:sz w:val="28"/>
          <w:szCs w:val="28"/>
          <w:lang w:val="el-GR"/>
        </w:rPr>
        <w:t xml:space="preserve"> να επεκταθεί και στον τομέα παροχής υπηρεσιών.</w:t>
      </w:r>
    </w:p>
    <w:p w14:paraId="265BBA4E" w14:textId="6CAA4ACA" w:rsidR="00457791" w:rsidRPr="00D63B18" w:rsidRDefault="00605CB9" w:rsidP="0002677D">
      <w:pPr>
        <w:spacing w:after="160" w:line="360" w:lineRule="auto"/>
        <w:jc w:val="both"/>
        <w:rPr>
          <w:rFonts w:ascii="Arial" w:hAnsi="Arial" w:cs="Arial"/>
          <w:sz w:val="28"/>
          <w:szCs w:val="28"/>
          <w:lang w:val="el-GR"/>
        </w:rPr>
      </w:pPr>
      <w:r>
        <w:rPr>
          <w:rFonts w:ascii="Arial" w:hAnsi="Arial" w:cs="Arial"/>
          <w:sz w:val="28"/>
          <w:szCs w:val="28"/>
          <w:lang w:val="el-GR"/>
        </w:rPr>
        <w:t xml:space="preserve">Τέλος, </w:t>
      </w:r>
      <w:r w:rsidR="000F6490">
        <w:rPr>
          <w:rFonts w:ascii="Arial" w:hAnsi="Arial" w:cs="Arial"/>
          <w:sz w:val="28"/>
          <w:szCs w:val="28"/>
          <w:lang w:val="el-GR"/>
        </w:rPr>
        <w:t>είμαστε γενικότερα σε μια διαδικασία επανασχεδιασμού των προωθητικών μας δράσεων,</w:t>
      </w:r>
      <w:r w:rsidR="00CA3471">
        <w:rPr>
          <w:rFonts w:ascii="Arial" w:hAnsi="Arial" w:cs="Arial"/>
          <w:sz w:val="28"/>
          <w:szCs w:val="28"/>
          <w:lang w:val="el-GR"/>
        </w:rPr>
        <w:t xml:space="preserve"> ούτως ώστε </w:t>
      </w:r>
      <w:r w:rsidR="00457791" w:rsidRPr="00D63B18">
        <w:rPr>
          <w:rFonts w:ascii="Arial" w:hAnsi="Arial" w:cs="Arial"/>
          <w:sz w:val="28"/>
          <w:szCs w:val="28"/>
          <w:lang w:val="el-GR"/>
        </w:rPr>
        <w:t xml:space="preserve">οι επιχειρηματικές αποστολές που συνδιοργανώνουμε με το ΚΕΒΕ, αλλά και η συμμετοχή της χώρας μας σε εκθέσεις του εξωτερικού, </w:t>
      </w:r>
      <w:r w:rsidR="00CA3471">
        <w:rPr>
          <w:rFonts w:ascii="Arial" w:hAnsi="Arial" w:cs="Arial"/>
          <w:sz w:val="28"/>
          <w:szCs w:val="28"/>
          <w:lang w:val="el-GR"/>
        </w:rPr>
        <w:t xml:space="preserve">να </w:t>
      </w:r>
      <w:r w:rsidR="00457791" w:rsidRPr="00D63B18">
        <w:rPr>
          <w:rFonts w:ascii="Arial" w:hAnsi="Arial" w:cs="Arial"/>
          <w:sz w:val="28"/>
          <w:szCs w:val="28"/>
          <w:lang w:val="el-GR"/>
        </w:rPr>
        <w:t xml:space="preserve">είναι πλέον πιο </w:t>
      </w:r>
      <w:proofErr w:type="spellStart"/>
      <w:r w:rsidR="00457791" w:rsidRPr="00D63B18">
        <w:rPr>
          <w:rFonts w:ascii="Arial" w:hAnsi="Arial" w:cs="Arial"/>
          <w:sz w:val="28"/>
          <w:szCs w:val="28"/>
          <w:lang w:val="el-GR"/>
        </w:rPr>
        <w:t>στοχευμένες</w:t>
      </w:r>
      <w:proofErr w:type="spellEnd"/>
      <w:r w:rsidR="00457791" w:rsidRPr="00D63B18">
        <w:rPr>
          <w:rFonts w:ascii="Arial" w:hAnsi="Arial" w:cs="Arial"/>
          <w:sz w:val="28"/>
          <w:szCs w:val="28"/>
          <w:lang w:val="el-GR"/>
        </w:rPr>
        <w:t xml:space="preserve"> και </w:t>
      </w:r>
      <w:r w:rsidR="00CA3471">
        <w:rPr>
          <w:rFonts w:ascii="Arial" w:hAnsi="Arial" w:cs="Arial"/>
          <w:sz w:val="28"/>
          <w:szCs w:val="28"/>
          <w:lang w:val="el-GR"/>
        </w:rPr>
        <w:t>ν</w:t>
      </w:r>
      <w:r w:rsidR="00457791" w:rsidRPr="00D63B18">
        <w:rPr>
          <w:rFonts w:ascii="Arial" w:hAnsi="Arial" w:cs="Arial"/>
          <w:sz w:val="28"/>
          <w:szCs w:val="28"/>
          <w:lang w:val="el-GR"/>
        </w:rPr>
        <w:t xml:space="preserve">α αφορούν </w:t>
      </w:r>
      <w:r w:rsidR="000F6490">
        <w:rPr>
          <w:rFonts w:ascii="Arial" w:hAnsi="Arial" w:cs="Arial"/>
          <w:sz w:val="28"/>
          <w:szCs w:val="28"/>
          <w:lang w:val="el-GR"/>
        </w:rPr>
        <w:t>σ</w:t>
      </w:r>
      <w:r w:rsidR="00457791" w:rsidRPr="00D63B18">
        <w:rPr>
          <w:rFonts w:ascii="Arial" w:hAnsi="Arial" w:cs="Arial"/>
          <w:sz w:val="28"/>
          <w:szCs w:val="28"/>
          <w:lang w:val="el-GR"/>
        </w:rPr>
        <w:t>την προώθηση συγκεκριμένων προϊόντων και υπηρεσιών, που διαφοροποιούν την Κύπρο από τον ανταγωνισμό.</w:t>
      </w:r>
    </w:p>
    <w:p w14:paraId="17D27EBE" w14:textId="40C06359" w:rsidR="006D48AE" w:rsidRDefault="00336FB0" w:rsidP="00154857">
      <w:pPr>
        <w:spacing w:after="160" w:line="360" w:lineRule="auto"/>
        <w:jc w:val="both"/>
        <w:rPr>
          <w:rFonts w:ascii="Arial" w:hAnsi="Arial" w:cs="Arial"/>
          <w:sz w:val="28"/>
          <w:szCs w:val="28"/>
          <w:lang w:val="el-GR"/>
        </w:rPr>
      </w:pPr>
      <w:r>
        <w:rPr>
          <w:rFonts w:ascii="Arial" w:hAnsi="Arial" w:cs="Arial"/>
          <w:sz w:val="28"/>
          <w:szCs w:val="28"/>
          <w:lang w:val="el-GR"/>
        </w:rPr>
        <w:t>Κλείνοντας, σας εύχομαι</w:t>
      </w:r>
      <w:r w:rsidR="005A503D">
        <w:rPr>
          <w:rFonts w:ascii="Arial" w:hAnsi="Arial" w:cs="Arial"/>
          <w:sz w:val="28"/>
          <w:szCs w:val="28"/>
          <w:lang w:val="el-GR"/>
        </w:rPr>
        <w:t xml:space="preserve"> καλές δουλειές και ό,τι καλύτερο </w:t>
      </w:r>
      <w:r w:rsidR="00401441">
        <w:rPr>
          <w:rFonts w:ascii="Arial" w:hAnsi="Arial" w:cs="Arial"/>
          <w:sz w:val="28"/>
          <w:szCs w:val="28"/>
          <w:lang w:val="el-GR"/>
        </w:rPr>
        <w:t>για το</w:t>
      </w:r>
      <w:r w:rsidR="005A503D">
        <w:rPr>
          <w:rFonts w:ascii="Arial" w:hAnsi="Arial" w:cs="Arial"/>
          <w:sz w:val="28"/>
          <w:szCs w:val="28"/>
          <w:lang w:val="el-GR"/>
        </w:rPr>
        <w:t xml:space="preserve"> μέλλον, </w:t>
      </w:r>
      <w:r>
        <w:rPr>
          <w:rFonts w:ascii="Arial" w:hAnsi="Arial" w:cs="Arial"/>
          <w:sz w:val="28"/>
          <w:szCs w:val="28"/>
          <w:lang w:val="el-GR"/>
        </w:rPr>
        <w:t xml:space="preserve">όπως και </w:t>
      </w:r>
      <w:r w:rsidR="00154857" w:rsidRPr="00CF15AD">
        <w:rPr>
          <w:rFonts w:ascii="Arial" w:hAnsi="Arial" w:cs="Arial"/>
          <w:sz w:val="28"/>
          <w:szCs w:val="28"/>
          <w:lang w:val="el-GR"/>
        </w:rPr>
        <w:t>κάθε επιτυχία στις εργασίες</w:t>
      </w:r>
      <w:r w:rsidR="00154857" w:rsidRPr="00837378">
        <w:rPr>
          <w:rFonts w:ascii="Arial" w:hAnsi="Arial" w:cs="Arial"/>
          <w:sz w:val="28"/>
          <w:szCs w:val="28"/>
          <w:lang w:val="el-GR"/>
        </w:rPr>
        <w:t xml:space="preserve"> της Γενικής σας Συνέλευσης.</w:t>
      </w:r>
    </w:p>
    <w:p w14:paraId="7CF8801B" w14:textId="64577CB9" w:rsidR="00336FB0" w:rsidRPr="00837378" w:rsidRDefault="00336FB0" w:rsidP="00154857">
      <w:pPr>
        <w:spacing w:after="160" w:line="360" w:lineRule="auto"/>
        <w:jc w:val="both"/>
        <w:rPr>
          <w:rFonts w:ascii="Arial" w:hAnsi="Arial" w:cs="Arial"/>
          <w:sz w:val="28"/>
          <w:szCs w:val="28"/>
          <w:lang w:val="el-GR"/>
        </w:rPr>
      </w:pPr>
      <w:r>
        <w:rPr>
          <w:rFonts w:ascii="Arial" w:hAnsi="Arial" w:cs="Arial"/>
          <w:sz w:val="28"/>
          <w:szCs w:val="28"/>
          <w:lang w:val="el-GR"/>
        </w:rPr>
        <w:t>Ευχαριστώ για την προσοχή σας.</w:t>
      </w:r>
    </w:p>
    <w:sectPr w:rsidR="00336FB0" w:rsidRPr="00837378" w:rsidSect="005A503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59B62" w14:textId="77777777" w:rsidR="004A38BB" w:rsidRDefault="004A38BB" w:rsidP="00235246">
      <w:r>
        <w:separator/>
      </w:r>
    </w:p>
  </w:endnote>
  <w:endnote w:type="continuationSeparator" w:id="0">
    <w:p w14:paraId="31182C41" w14:textId="77777777" w:rsidR="004A38BB" w:rsidRDefault="004A38BB" w:rsidP="0023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499802"/>
      <w:docPartObj>
        <w:docPartGallery w:val="Page Numbers (Bottom of Page)"/>
        <w:docPartUnique/>
      </w:docPartObj>
    </w:sdtPr>
    <w:sdtEndPr>
      <w:rPr>
        <w:noProof/>
      </w:rPr>
    </w:sdtEndPr>
    <w:sdtContent>
      <w:p w14:paraId="17FA11B0" w14:textId="2FFB9F71" w:rsidR="00235246" w:rsidRDefault="00235246" w:rsidP="002352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32401" w14:textId="77777777" w:rsidR="004A38BB" w:rsidRDefault="004A38BB" w:rsidP="00235246">
      <w:r>
        <w:separator/>
      </w:r>
    </w:p>
  </w:footnote>
  <w:footnote w:type="continuationSeparator" w:id="0">
    <w:p w14:paraId="73A7F85B" w14:textId="77777777" w:rsidR="004A38BB" w:rsidRDefault="004A38BB" w:rsidP="00235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D16C7"/>
    <w:multiLevelType w:val="hybridMultilevel"/>
    <w:tmpl w:val="FB0A55E4"/>
    <w:lvl w:ilvl="0" w:tplc="987C320E">
      <w:start w:val="1"/>
      <w:numFmt w:val="bullet"/>
      <w:lvlText w:val=""/>
      <w:lvlJc w:val="left"/>
      <w:pPr>
        <w:ind w:left="1146"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FF8400A"/>
    <w:multiLevelType w:val="hybridMultilevel"/>
    <w:tmpl w:val="0118690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307F4618"/>
    <w:multiLevelType w:val="hybridMultilevel"/>
    <w:tmpl w:val="6DEA4D8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31B35955"/>
    <w:multiLevelType w:val="hybridMultilevel"/>
    <w:tmpl w:val="C8AC1A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4113F5B"/>
    <w:multiLevelType w:val="hybridMultilevel"/>
    <w:tmpl w:val="B03A3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9948A0"/>
    <w:multiLevelType w:val="hybridMultilevel"/>
    <w:tmpl w:val="B7FE1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5B4204"/>
    <w:multiLevelType w:val="hybridMultilevel"/>
    <w:tmpl w:val="8BBAC74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49B02386"/>
    <w:multiLevelType w:val="hybridMultilevel"/>
    <w:tmpl w:val="A072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696897">
    <w:abstractNumId w:val="7"/>
  </w:num>
  <w:num w:numId="2" w16cid:durableId="430931297">
    <w:abstractNumId w:val="0"/>
  </w:num>
  <w:num w:numId="3" w16cid:durableId="1091505305">
    <w:abstractNumId w:val="6"/>
  </w:num>
  <w:num w:numId="4" w16cid:durableId="1382439315">
    <w:abstractNumId w:val="1"/>
  </w:num>
  <w:num w:numId="5" w16cid:durableId="1033385631">
    <w:abstractNumId w:val="2"/>
  </w:num>
  <w:num w:numId="6" w16cid:durableId="259484861">
    <w:abstractNumId w:val="3"/>
  </w:num>
  <w:num w:numId="7" w16cid:durableId="2127429863">
    <w:abstractNumId w:val="5"/>
  </w:num>
  <w:num w:numId="8" w16cid:durableId="657147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68"/>
    <w:rsid w:val="00006E06"/>
    <w:rsid w:val="000070F0"/>
    <w:rsid w:val="00015E7F"/>
    <w:rsid w:val="00016144"/>
    <w:rsid w:val="0002677D"/>
    <w:rsid w:val="00030452"/>
    <w:rsid w:val="00034E7E"/>
    <w:rsid w:val="000378E3"/>
    <w:rsid w:val="00041F56"/>
    <w:rsid w:val="000433C2"/>
    <w:rsid w:val="00045E73"/>
    <w:rsid w:val="00050818"/>
    <w:rsid w:val="00051EFC"/>
    <w:rsid w:val="00056415"/>
    <w:rsid w:val="00060600"/>
    <w:rsid w:val="00063B42"/>
    <w:rsid w:val="0007382D"/>
    <w:rsid w:val="0008528E"/>
    <w:rsid w:val="0009243A"/>
    <w:rsid w:val="00094F3E"/>
    <w:rsid w:val="000A23C5"/>
    <w:rsid w:val="000A7067"/>
    <w:rsid w:val="000B4DE8"/>
    <w:rsid w:val="000B56F6"/>
    <w:rsid w:val="000C7A0A"/>
    <w:rsid w:val="000C7DB2"/>
    <w:rsid w:val="000E4C7C"/>
    <w:rsid w:val="000E5299"/>
    <w:rsid w:val="000E55DA"/>
    <w:rsid w:val="000F56C3"/>
    <w:rsid w:val="000F5B43"/>
    <w:rsid w:val="000F5D7C"/>
    <w:rsid w:val="000F6490"/>
    <w:rsid w:val="000F6AEB"/>
    <w:rsid w:val="0010285D"/>
    <w:rsid w:val="001171B5"/>
    <w:rsid w:val="00120422"/>
    <w:rsid w:val="00121C06"/>
    <w:rsid w:val="00122FB0"/>
    <w:rsid w:val="0013241A"/>
    <w:rsid w:val="00135A6E"/>
    <w:rsid w:val="001361A7"/>
    <w:rsid w:val="0013665C"/>
    <w:rsid w:val="00140E8B"/>
    <w:rsid w:val="00147555"/>
    <w:rsid w:val="0015122C"/>
    <w:rsid w:val="00154857"/>
    <w:rsid w:val="00156F68"/>
    <w:rsid w:val="00163B55"/>
    <w:rsid w:val="001859AD"/>
    <w:rsid w:val="00192D9A"/>
    <w:rsid w:val="00196D3C"/>
    <w:rsid w:val="001A337F"/>
    <w:rsid w:val="001B4EEE"/>
    <w:rsid w:val="001C16A9"/>
    <w:rsid w:val="001C7309"/>
    <w:rsid w:val="001D0B91"/>
    <w:rsid w:val="001D2C6D"/>
    <w:rsid w:val="001D386A"/>
    <w:rsid w:val="001E0299"/>
    <w:rsid w:val="001E5010"/>
    <w:rsid w:val="001E56FC"/>
    <w:rsid w:val="001F2168"/>
    <w:rsid w:val="00200EC1"/>
    <w:rsid w:val="002057BC"/>
    <w:rsid w:val="002121A6"/>
    <w:rsid w:val="00235246"/>
    <w:rsid w:val="002433C7"/>
    <w:rsid w:val="00247DCE"/>
    <w:rsid w:val="002509CA"/>
    <w:rsid w:val="00251500"/>
    <w:rsid w:val="00254FFC"/>
    <w:rsid w:val="002611CF"/>
    <w:rsid w:val="00265EA9"/>
    <w:rsid w:val="00266D39"/>
    <w:rsid w:val="002721B2"/>
    <w:rsid w:val="00277350"/>
    <w:rsid w:val="002854DA"/>
    <w:rsid w:val="002A092B"/>
    <w:rsid w:val="002A5CC7"/>
    <w:rsid w:val="002A7C26"/>
    <w:rsid w:val="002C3CBE"/>
    <w:rsid w:val="002D0143"/>
    <w:rsid w:val="002D15BA"/>
    <w:rsid w:val="002D40D7"/>
    <w:rsid w:val="002D44F0"/>
    <w:rsid w:val="002D5391"/>
    <w:rsid w:val="002E113D"/>
    <w:rsid w:val="002E1DE7"/>
    <w:rsid w:val="002E3D3B"/>
    <w:rsid w:val="00302D64"/>
    <w:rsid w:val="00306207"/>
    <w:rsid w:val="0032163B"/>
    <w:rsid w:val="00323585"/>
    <w:rsid w:val="003251DD"/>
    <w:rsid w:val="00325F7B"/>
    <w:rsid w:val="00326001"/>
    <w:rsid w:val="00327BE6"/>
    <w:rsid w:val="003367C2"/>
    <w:rsid w:val="00336FB0"/>
    <w:rsid w:val="003408E0"/>
    <w:rsid w:val="00346AAA"/>
    <w:rsid w:val="0035027C"/>
    <w:rsid w:val="00351A78"/>
    <w:rsid w:val="00354481"/>
    <w:rsid w:val="0036589F"/>
    <w:rsid w:val="003664AC"/>
    <w:rsid w:val="003717AC"/>
    <w:rsid w:val="003721B6"/>
    <w:rsid w:val="003816D8"/>
    <w:rsid w:val="003915BD"/>
    <w:rsid w:val="003940F8"/>
    <w:rsid w:val="003944FF"/>
    <w:rsid w:val="003A316F"/>
    <w:rsid w:val="003D3A0C"/>
    <w:rsid w:val="003D5189"/>
    <w:rsid w:val="003D52C5"/>
    <w:rsid w:val="003D6186"/>
    <w:rsid w:val="003D685C"/>
    <w:rsid w:val="003F0264"/>
    <w:rsid w:val="003F0D7E"/>
    <w:rsid w:val="003F3FDA"/>
    <w:rsid w:val="00400748"/>
    <w:rsid w:val="00401441"/>
    <w:rsid w:val="00401EA8"/>
    <w:rsid w:val="00407E89"/>
    <w:rsid w:val="004114E4"/>
    <w:rsid w:val="00411756"/>
    <w:rsid w:val="004159E5"/>
    <w:rsid w:val="00424A83"/>
    <w:rsid w:val="00433985"/>
    <w:rsid w:val="00434856"/>
    <w:rsid w:val="00443DDD"/>
    <w:rsid w:val="00445A7D"/>
    <w:rsid w:val="00446584"/>
    <w:rsid w:val="00457791"/>
    <w:rsid w:val="00461313"/>
    <w:rsid w:val="00463A23"/>
    <w:rsid w:val="00465484"/>
    <w:rsid w:val="00467002"/>
    <w:rsid w:val="004777C1"/>
    <w:rsid w:val="00481C71"/>
    <w:rsid w:val="004863DD"/>
    <w:rsid w:val="00490040"/>
    <w:rsid w:val="00492E22"/>
    <w:rsid w:val="00497F03"/>
    <w:rsid w:val="00497F67"/>
    <w:rsid w:val="004A38BB"/>
    <w:rsid w:val="004A5357"/>
    <w:rsid w:val="004B44C9"/>
    <w:rsid w:val="004D286F"/>
    <w:rsid w:val="004D357D"/>
    <w:rsid w:val="004E0A7B"/>
    <w:rsid w:val="004E2947"/>
    <w:rsid w:val="004E2F88"/>
    <w:rsid w:val="004F00A4"/>
    <w:rsid w:val="004F1F3B"/>
    <w:rsid w:val="004F336C"/>
    <w:rsid w:val="0050239D"/>
    <w:rsid w:val="00502FA0"/>
    <w:rsid w:val="00511E47"/>
    <w:rsid w:val="00513E24"/>
    <w:rsid w:val="00514CDA"/>
    <w:rsid w:val="00515CE2"/>
    <w:rsid w:val="00520476"/>
    <w:rsid w:val="00524B9A"/>
    <w:rsid w:val="00527043"/>
    <w:rsid w:val="00531006"/>
    <w:rsid w:val="00535BA3"/>
    <w:rsid w:val="00535CA5"/>
    <w:rsid w:val="00547092"/>
    <w:rsid w:val="00547AF2"/>
    <w:rsid w:val="005641A7"/>
    <w:rsid w:val="0056733A"/>
    <w:rsid w:val="00590C69"/>
    <w:rsid w:val="0059234E"/>
    <w:rsid w:val="005951F3"/>
    <w:rsid w:val="00597FDF"/>
    <w:rsid w:val="005A0295"/>
    <w:rsid w:val="005A2860"/>
    <w:rsid w:val="005A503D"/>
    <w:rsid w:val="005B1260"/>
    <w:rsid w:val="005B631B"/>
    <w:rsid w:val="005B78BF"/>
    <w:rsid w:val="005C1456"/>
    <w:rsid w:val="005C152C"/>
    <w:rsid w:val="005C2DA8"/>
    <w:rsid w:val="005C6846"/>
    <w:rsid w:val="005C6DAF"/>
    <w:rsid w:val="005C7337"/>
    <w:rsid w:val="005E619D"/>
    <w:rsid w:val="005F269C"/>
    <w:rsid w:val="00600DC4"/>
    <w:rsid w:val="00602F2B"/>
    <w:rsid w:val="00605A1F"/>
    <w:rsid w:val="00605CB9"/>
    <w:rsid w:val="006158EC"/>
    <w:rsid w:val="00617EA8"/>
    <w:rsid w:val="0064672D"/>
    <w:rsid w:val="006531D3"/>
    <w:rsid w:val="00653763"/>
    <w:rsid w:val="006633DA"/>
    <w:rsid w:val="0066682C"/>
    <w:rsid w:val="006672EE"/>
    <w:rsid w:val="0066778E"/>
    <w:rsid w:val="006714FF"/>
    <w:rsid w:val="0067391D"/>
    <w:rsid w:val="006840C1"/>
    <w:rsid w:val="0068633E"/>
    <w:rsid w:val="00686653"/>
    <w:rsid w:val="006B2079"/>
    <w:rsid w:val="006B5818"/>
    <w:rsid w:val="006C067F"/>
    <w:rsid w:val="006C51B8"/>
    <w:rsid w:val="006D43AA"/>
    <w:rsid w:val="006D48AE"/>
    <w:rsid w:val="006E17A6"/>
    <w:rsid w:val="006E1AD6"/>
    <w:rsid w:val="006F48B5"/>
    <w:rsid w:val="0070624A"/>
    <w:rsid w:val="007066AA"/>
    <w:rsid w:val="00710A2E"/>
    <w:rsid w:val="0071551A"/>
    <w:rsid w:val="00720416"/>
    <w:rsid w:val="00722820"/>
    <w:rsid w:val="00723C8F"/>
    <w:rsid w:val="007320A5"/>
    <w:rsid w:val="00733516"/>
    <w:rsid w:val="007357CF"/>
    <w:rsid w:val="00740078"/>
    <w:rsid w:val="00745B5B"/>
    <w:rsid w:val="00757E51"/>
    <w:rsid w:val="0076067D"/>
    <w:rsid w:val="007758CC"/>
    <w:rsid w:val="0078186B"/>
    <w:rsid w:val="00786B41"/>
    <w:rsid w:val="00787966"/>
    <w:rsid w:val="00791A53"/>
    <w:rsid w:val="00794231"/>
    <w:rsid w:val="00795AC3"/>
    <w:rsid w:val="0079774A"/>
    <w:rsid w:val="007A1287"/>
    <w:rsid w:val="007A15D9"/>
    <w:rsid w:val="007A2A0B"/>
    <w:rsid w:val="007A39D4"/>
    <w:rsid w:val="007A7822"/>
    <w:rsid w:val="007B01ED"/>
    <w:rsid w:val="007B0E9A"/>
    <w:rsid w:val="007C734A"/>
    <w:rsid w:val="007D2BE6"/>
    <w:rsid w:val="007D39F5"/>
    <w:rsid w:val="007D581B"/>
    <w:rsid w:val="007E6176"/>
    <w:rsid w:val="007E76C7"/>
    <w:rsid w:val="0083203D"/>
    <w:rsid w:val="00837378"/>
    <w:rsid w:val="00840774"/>
    <w:rsid w:val="00845877"/>
    <w:rsid w:val="00846D1B"/>
    <w:rsid w:val="00852CF8"/>
    <w:rsid w:val="00855AFB"/>
    <w:rsid w:val="0086694B"/>
    <w:rsid w:val="00871416"/>
    <w:rsid w:val="00871F04"/>
    <w:rsid w:val="00877B2F"/>
    <w:rsid w:val="0088350D"/>
    <w:rsid w:val="00883BA8"/>
    <w:rsid w:val="00884344"/>
    <w:rsid w:val="0089095C"/>
    <w:rsid w:val="008A68E2"/>
    <w:rsid w:val="008B73CF"/>
    <w:rsid w:val="008B7BEB"/>
    <w:rsid w:val="008C7E86"/>
    <w:rsid w:val="008E43BF"/>
    <w:rsid w:val="008E7A7C"/>
    <w:rsid w:val="008F21FB"/>
    <w:rsid w:val="008F77A9"/>
    <w:rsid w:val="00902070"/>
    <w:rsid w:val="0090217F"/>
    <w:rsid w:val="00902A48"/>
    <w:rsid w:val="0091030C"/>
    <w:rsid w:val="009109CB"/>
    <w:rsid w:val="00915E97"/>
    <w:rsid w:val="00917B56"/>
    <w:rsid w:val="009202D3"/>
    <w:rsid w:val="00922332"/>
    <w:rsid w:val="009376F9"/>
    <w:rsid w:val="00944B7B"/>
    <w:rsid w:val="0094681A"/>
    <w:rsid w:val="00951F0D"/>
    <w:rsid w:val="009560BE"/>
    <w:rsid w:val="0096434E"/>
    <w:rsid w:val="0096559F"/>
    <w:rsid w:val="00966FCD"/>
    <w:rsid w:val="00967F2C"/>
    <w:rsid w:val="00972C8B"/>
    <w:rsid w:val="009906C4"/>
    <w:rsid w:val="009921E9"/>
    <w:rsid w:val="009C2CC1"/>
    <w:rsid w:val="009C4E06"/>
    <w:rsid w:val="009C720B"/>
    <w:rsid w:val="009D17C4"/>
    <w:rsid w:val="009D1B56"/>
    <w:rsid w:val="009D30AE"/>
    <w:rsid w:val="009D576D"/>
    <w:rsid w:val="009D7289"/>
    <w:rsid w:val="009E2B69"/>
    <w:rsid w:val="009E2B8C"/>
    <w:rsid w:val="009F74D8"/>
    <w:rsid w:val="00A0581B"/>
    <w:rsid w:val="00A069B1"/>
    <w:rsid w:val="00A07835"/>
    <w:rsid w:val="00A1089D"/>
    <w:rsid w:val="00A1094D"/>
    <w:rsid w:val="00A114CF"/>
    <w:rsid w:val="00A11FFB"/>
    <w:rsid w:val="00A1424D"/>
    <w:rsid w:val="00A14E39"/>
    <w:rsid w:val="00A1549B"/>
    <w:rsid w:val="00A247B7"/>
    <w:rsid w:val="00A326E2"/>
    <w:rsid w:val="00A335ED"/>
    <w:rsid w:val="00A3624A"/>
    <w:rsid w:val="00A368B4"/>
    <w:rsid w:val="00A40F2F"/>
    <w:rsid w:val="00A5707F"/>
    <w:rsid w:val="00A57420"/>
    <w:rsid w:val="00A62146"/>
    <w:rsid w:val="00A66123"/>
    <w:rsid w:val="00A72D9F"/>
    <w:rsid w:val="00A73A1A"/>
    <w:rsid w:val="00A840EB"/>
    <w:rsid w:val="00A93219"/>
    <w:rsid w:val="00A93C12"/>
    <w:rsid w:val="00A95996"/>
    <w:rsid w:val="00A95A76"/>
    <w:rsid w:val="00AA1DAD"/>
    <w:rsid w:val="00AA654C"/>
    <w:rsid w:val="00AB440A"/>
    <w:rsid w:val="00AC0CA7"/>
    <w:rsid w:val="00AD5161"/>
    <w:rsid w:val="00AE150B"/>
    <w:rsid w:val="00AE1928"/>
    <w:rsid w:val="00AE392C"/>
    <w:rsid w:val="00AE5F35"/>
    <w:rsid w:val="00AF0025"/>
    <w:rsid w:val="00AF02B1"/>
    <w:rsid w:val="00AF0C95"/>
    <w:rsid w:val="00AF1178"/>
    <w:rsid w:val="00AF2909"/>
    <w:rsid w:val="00AF42E7"/>
    <w:rsid w:val="00AF5BBF"/>
    <w:rsid w:val="00B00EA8"/>
    <w:rsid w:val="00B01CF9"/>
    <w:rsid w:val="00B0226F"/>
    <w:rsid w:val="00B04124"/>
    <w:rsid w:val="00B07197"/>
    <w:rsid w:val="00B11B9E"/>
    <w:rsid w:val="00B1773B"/>
    <w:rsid w:val="00B206E4"/>
    <w:rsid w:val="00B31FE3"/>
    <w:rsid w:val="00B37A1B"/>
    <w:rsid w:val="00B4140D"/>
    <w:rsid w:val="00B47C09"/>
    <w:rsid w:val="00B5139C"/>
    <w:rsid w:val="00B52494"/>
    <w:rsid w:val="00B53326"/>
    <w:rsid w:val="00B54582"/>
    <w:rsid w:val="00B5552F"/>
    <w:rsid w:val="00B57028"/>
    <w:rsid w:val="00B60888"/>
    <w:rsid w:val="00B6214A"/>
    <w:rsid w:val="00B6261B"/>
    <w:rsid w:val="00B65C3F"/>
    <w:rsid w:val="00B72F87"/>
    <w:rsid w:val="00B76586"/>
    <w:rsid w:val="00B7783C"/>
    <w:rsid w:val="00B81C1E"/>
    <w:rsid w:val="00B82489"/>
    <w:rsid w:val="00B8354B"/>
    <w:rsid w:val="00B922B6"/>
    <w:rsid w:val="00B939CF"/>
    <w:rsid w:val="00B93E75"/>
    <w:rsid w:val="00B96C27"/>
    <w:rsid w:val="00BA1E71"/>
    <w:rsid w:val="00BA1F1E"/>
    <w:rsid w:val="00BB08FA"/>
    <w:rsid w:val="00BB1D86"/>
    <w:rsid w:val="00BB54A2"/>
    <w:rsid w:val="00BB67D5"/>
    <w:rsid w:val="00BB686C"/>
    <w:rsid w:val="00BB708F"/>
    <w:rsid w:val="00BC7B40"/>
    <w:rsid w:val="00BD1B3E"/>
    <w:rsid w:val="00BD2280"/>
    <w:rsid w:val="00BD6989"/>
    <w:rsid w:val="00BE23B0"/>
    <w:rsid w:val="00BE760D"/>
    <w:rsid w:val="00BF0E58"/>
    <w:rsid w:val="00C018C0"/>
    <w:rsid w:val="00C01E64"/>
    <w:rsid w:val="00C1445F"/>
    <w:rsid w:val="00C23997"/>
    <w:rsid w:val="00C2527E"/>
    <w:rsid w:val="00C25EBA"/>
    <w:rsid w:val="00C26B38"/>
    <w:rsid w:val="00C34B8B"/>
    <w:rsid w:val="00C362F3"/>
    <w:rsid w:val="00C370E0"/>
    <w:rsid w:val="00C425BA"/>
    <w:rsid w:val="00C432C6"/>
    <w:rsid w:val="00C52EBA"/>
    <w:rsid w:val="00C566A0"/>
    <w:rsid w:val="00C57A08"/>
    <w:rsid w:val="00C60D10"/>
    <w:rsid w:val="00C60D7A"/>
    <w:rsid w:val="00C96DA4"/>
    <w:rsid w:val="00CA08D8"/>
    <w:rsid w:val="00CA2296"/>
    <w:rsid w:val="00CA2837"/>
    <w:rsid w:val="00CA3471"/>
    <w:rsid w:val="00CB5A05"/>
    <w:rsid w:val="00CC4739"/>
    <w:rsid w:val="00CC578C"/>
    <w:rsid w:val="00CC7781"/>
    <w:rsid w:val="00CD0C08"/>
    <w:rsid w:val="00CD35C4"/>
    <w:rsid w:val="00CE4824"/>
    <w:rsid w:val="00CF15AD"/>
    <w:rsid w:val="00CF322B"/>
    <w:rsid w:val="00CF3DDC"/>
    <w:rsid w:val="00D03343"/>
    <w:rsid w:val="00D03CAB"/>
    <w:rsid w:val="00D0550B"/>
    <w:rsid w:val="00D06092"/>
    <w:rsid w:val="00D065E4"/>
    <w:rsid w:val="00D12CBB"/>
    <w:rsid w:val="00D140B5"/>
    <w:rsid w:val="00D170F9"/>
    <w:rsid w:val="00D20FEE"/>
    <w:rsid w:val="00D244F7"/>
    <w:rsid w:val="00D26D9F"/>
    <w:rsid w:val="00D31759"/>
    <w:rsid w:val="00D32A86"/>
    <w:rsid w:val="00D33C27"/>
    <w:rsid w:val="00D433DD"/>
    <w:rsid w:val="00D43E0E"/>
    <w:rsid w:val="00D502B2"/>
    <w:rsid w:val="00D63B18"/>
    <w:rsid w:val="00D700B5"/>
    <w:rsid w:val="00D7139E"/>
    <w:rsid w:val="00D8462E"/>
    <w:rsid w:val="00D920BD"/>
    <w:rsid w:val="00D94164"/>
    <w:rsid w:val="00DA2F53"/>
    <w:rsid w:val="00DA30D4"/>
    <w:rsid w:val="00DA55A3"/>
    <w:rsid w:val="00DB1D3D"/>
    <w:rsid w:val="00DB6912"/>
    <w:rsid w:val="00DB6C45"/>
    <w:rsid w:val="00DC2F47"/>
    <w:rsid w:val="00DD0699"/>
    <w:rsid w:val="00DD547C"/>
    <w:rsid w:val="00DD5FBB"/>
    <w:rsid w:val="00DE0C4C"/>
    <w:rsid w:val="00DE26C5"/>
    <w:rsid w:val="00DE3E3F"/>
    <w:rsid w:val="00DE59FF"/>
    <w:rsid w:val="00DF290E"/>
    <w:rsid w:val="00DF2C71"/>
    <w:rsid w:val="00DF33B6"/>
    <w:rsid w:val="00E073A3"/>
    <w:rsid w:val="00E11A3A"/>
    <w:rsid w:val="00E217EB"/>
    <w:rsid w:val="00E30683"/>
    <w:rsid w:val="00E35752"/>
    <w:rsid w:val="00E363EC"/>
    <w:rsid w:val="00E37459"/>
    <w:rsid w:val="00E40B7D"/>
    <w:rsid w:val="00E448DF"/>
    <w:rsid w:val="00E548D4"/>
    <w:rsid w:val="00E55EB7"/>
    <w:rsid w:val="00E672AC"/>
    <w:rsid w:val="00E675A3"/>
    <w:rsid w:val="00E711BF"/>
    <w:rsid w:val="00E765F4"/>
    <w:rsid w:val="00E82EEC"/>
    <w:rsid w:val="00E859E2"/>
    <w:rsid w:val="00E86E9E"/>
    <w:rsid w:val="00E90D61"/>
    <w:rsid w:val="00E9216C"/>
    <w:rsid w:val="00E926B4"/>
    <w:rsid w:val="00EA1749"/>
    <w:rsid w:val="00EA1F62"/>
    <w:rsid w:val="00EA5C42"/>
    <w:rsid w:val="00EA7548"/>
    <w:rsid w:val="00EB6FA4"/>
    <w:rsid w:val="00EC47BC"/>
    <w:rsid w:val="00EC4BBC"/>
    <w:rsid w:val="00ED1E7B"/>
    <w:rsid w:val="00ED2280"/>
    <w:rsid w:val="00ED233C"/>
    <w:rsid w:val="00EE0236"/>
    <w:rsid w:val="00EE37C5"/>
    <w:rsid w:val="00EE528E"/>
    <w:rsid w:val="00F12293"/>
    <w:rsid w:val="00F13260"/>
    <w:rsid w:val="00F14F9D"/>
    <w:rsid w:val="00F20684"/>
    <w:rsid w:val="00F2587B"/>
    <w:rsid w:val="00F30EEF"/>
    <w:rsid w:val="00F32901"/>
    <w:rsid w:val="00F43189"/>
    <w:rsid w:val="00F44C89"/>
    <w:rsid w:val="00F47F94"/>
    <w:rsid w:val="00F51536"/>
    <w:rsid w:val="00F53357"/>
    <w:rsid w:val="00F55063"/>
    <w:rsid w:val="00F5781F"/>
    <w:rsid w:val="00F66667"/>
    <w:rsid w:val="00F76AC7"/>
    <w:rsid w:val="00F86733"/>
    <w:rsid w:val="00FA2933"/>
    <w:rsid w:val="00FB31DD"/>
    <w:rsid w:val="00FB4EF5"/>
    <w:rsid w:val="00FB77C0"/>
    <w:rsid w:val="00FC42BA"/>
    <w:rsid w:val="00FC6802"/>
    <w:rsid w:val="00FD1A54"/>
    <w:rsid w:val="00FD5155"/>
    <w:rsid w:val="00FE2590"/>
    <w:rsid w:val="00FF3AC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7B5B"/>
  <w15:docId w15:val="{17783DEE-D5B0-4F9E-BBCB-F1354664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F6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68"/>
    <w:pPr>
      <w:spacing w:line="360" w:lineRule="auto"/>
      <w:jc w:val="both"/>
    </w:pPr>
    <w:rPr>
      <w:rFonts w:ascii="Arial" w:hAnsi="Arial" w:cs="Arial"/>
      <w:sz w:val="28"/>
      <w:lang w:val="el-GR"/>
    </w:rPr>
  </w:style>
  <w:style w:type="character" w:customStyle="1" w:styleId="BodyTextChar">
    <w:name w:val="Body Text Char"/>
    <w:basedOn w:val="DefaultParagraphFont"/>
    <w:link w:val="BodyText"/>
    <w:rsid w:val="00156F68"/>
    <w:rPr>
      <w:rFonts w:ascii="Arial" w:eastAsia="Times New Roman" w:hAnsi="Arial" w:cs="Arial"/>
      <w:sz w:val="28"/>
      <w:szCs w:val="24"/>
    </w:rPr>
  </w:style>
  <w:style w:type="paragraph" w:styleId="NormalWeb">
    <w:name w:val="Normal (Web)"/>
    <w:basedOn w:val="Normal"/>
    <w:rsid w:val="005C6DAF"/>
    <w:rPr>
      <w:rFonts w:ascii="Arial" w:hAnsi="Arial" w:cs="Arial"/>
      <w:color w:val="666666"/>
      <w:sz w:val="21"/>
      <w:szCs w:val="21"/>
      <w:lang w:val="en-US"/>
    </w:rPr>
  </w:style>
  <w:style w:type="paragraph" w:customStyle="1" w:styleId="Default">
    <w:name w:val="Default"/>
    <w:rsid w:val="008F21FB"/>
    <w:pPr>
      <w:suppressAutoHyphens/>
      <w:autoSpaceDE w:val="0"/>
      <w:autoSpaceDN w:val="0"/>
      <w:spacing w:after="0" w:line="240" w:lineRule="auto"/>
      <w:textAlignment w:val="baseline"/>
    </w:pPr>
    <w:rPr>
      <w:rFonts w:ascii="Calibri" w:eastAsia="Times New Roman" w:hAnsi="Calibri" w:cs="Calibri"/>
      <w:color w:val="000000"/>
      <w:sz w:val="24"/>
      <w:szCs w:val="24"/>
    </w:rPr>
  </w:style>
  <w:style w:type="paragraph" w:styleId="Caption">
    <w:name w:val="caption"/>
    <w:basedOn w:val="Normal"/>
    <w:next w:val="Normal"/>
    <w:uiPriority w:val="35"/>
    <w:unhideWhenUsed/>
    <w:qFormat/>
    <w:rsid w:val="005B78BF"/>
    <w:pPr>
      <w:spacing w:after="200"/>
    </w:pPr>
    <w:rPr>
      <w:rFonts w:asciiTheme="minorHAnsi" w:eastAsiaTheme="minorHAnsi" w:hAnsiTheme="minorHAnsi" w:cstheme="minorBidi"/>
      <w:b/>
      <w:bCs/>
      <w:color w:val="4F81BD" w:themeColor="accent1"/>
      <w:sz w:val="18"/>
      <w:szCs w:val="18"/>
      <w:lang w:val="el-GR"/>
    </w:rPr>
  </w:style>
  <w:style w:type="paragraph" w:styleId="BalloonText">
    <w:name w:val="Balloon Text"/>
    <w:basedOn w:val="Normal"/>
    <w:link w:val="BalloonTextChar"/>
    <w:uiPriority w:val="99"/>
    <w:semiHidden/>
    <w:unhideWhenUsed/>
    <w:rsid w:val="006B5818"/>
    <w:rPr>
      <w:rFonts w:ascii="Tahoma" w:hAnsi="Tahoma" w:cs="Tahoma"/>
      <w:sz w:val="16"/>
      <w:szCs w:val="16"/>
    </w:rPr>
  </w:style>
  <w:style w:type="character" w:customStyle="1" w:styleId="BalloonTextChar">
    <w:name w:val="Balloon Text Char"/>
    <w:basedOn w:val="DefaultParagraphFont"/>
    <w:link w:val="BalloonText"/>
    <w:uiPriority w:val="99"/>
    <w:semiHidden/>
    <w:rsid w:val="006B5818"/>
    <w:rPr>
      <w:rFonts w:ascii="Tahoma" w:eastAsia="Times New Roman" w:hAnsi="Tahoma" w:cs="Tahoma"/>
      <w:sz w:val="16"/>
      <w:szCs w:val="16"/>
      <w:lang w:val="en-GB"/>
    </w:rPr>
  </w:style>
  <w:style w:type="paragraph" w:styleId="NoSpacing">
    <w:name w:val="No Spacing"/>
    <w:uiPriority w:val="1"/>
    <w:qFormat/>
    <w:rsid w:val="00351A78"/>
    <w:pPr>
      <w:spacing w:after="0" w:line="240" w:lineRule="auto"/>
    </w:pPr>
    <w:rPr>
      <w:rFonts w:ascii="Calibri" w:eastAsia="Calibri" w:hAnsi="Calibri" w:cs="Times New Roman"/>
    </w:rPr>
  </w:style>
  <w:style w:type="paragraph" w:styleId="ListParagraph">
    <w:name w:val="List Paragraph"/>
    <w:basedOn w:val="Normal"/>
    <w:uiPriority w:val="34"/>
    <w:qFormat/>
    <w:rsid w:val="00351A78"/>
    <w:pPr>
      <w:spacing w:after="200" w:line="276" w:lineRule="auto"/>
      <w:ind w:left="720"/>
      <w:contextualSpacing/>
    </w:pPr>
    <w:rPr>
      <w:rFonts w:asciiTheme="minorHAnsi" w:eastAsiaTheme="minorEastAsia" w:hAnsiTheme="minorHAnsi" w:cstheme="minorBidi"/>
      <w:sz w:val="22"/>
      <w:szCs w:val="22"/>
      <w:lang w:eastAsia="en-GB"/>
    </w:rPr>
  </w:style>
  <w:style w:type="paragraph" w:styleId="PlainText">
    <w:name w:val="Plain Text"/>
    <w:basedOn w:val="Normal"/>
    <w:link w:val="PlainTextChar"/>
    <w:uiPriority w:val="99"/>
    <w:unhideWhenUsed/>
    <w:rsid w:val="00A11FFB"/>
    <w:rPr>
      <w:rFonts w:ascii="Consolas" w:eastAsia="Calibri" w:hAnsi="Consolas"/>
      <w:sz w:val="21"/>
      <w:szCs w:val="21"/>
      <w:lang w:val="el-GR" w:eastAsia="el-GR"/>
    </w:rPr>
  </w:style>
  <w:style w:type="character" w:customStyle="1" w:styleId="PlainTextChar">
    <w:name w:val="Plain Text Char"/>
    <w:basedOn w:val="DefaultParagraphFont"/>
    <w:link w:val="PlainText"/>
    <w:uiPriority w:val="99"/>
    <w:rsid w:val="00A11FFB"/>
    <w:rPr>
      <w:rFonts w:ascii="Consolas" w:eastAsia="Calibri" w:hAnsi="Consolas" w:cs="Times New Roman"/>
      <w:sz w:val="21"/>
      <w:szCs w:val="21"/>
      <w:lang w:eastAsia="el-GR"/>
    </w:rPr>
  </w:style>
  <w:style w:type="character" w:customStyle="1" w:styleId="text6">
    <w:name w:val="text6"/>
    <w:basedOn w:val="DefaultParagraphFont"/>
    <w:rsid w:val="00A11FFB"/>
    <w:rPr>
      <w:rFonts w:ascii="Verdana" w:hAnsi="Verdana" w:hint="default"/>
      <w:b w:val="0"/>
      <w:bCs w:val="0"/>
      <w:color w:val="333333"/>
      <w:sz w:val="17"/>
      <w:szCs w:val="17"/>
    </w:rPr>
  </w:style>
  <w:style w:type="character" w:customStyle="1" w:styleId="simpletext">
    <w:name w:val="simpletext"/>
    <w:basedOn w:val="DefaultParagraphFont"/>
    <w:rsid w:val="00BF0E58"/>
  </w:style>
  <w:style w:type="character" w:styleId="CommentReference">
    <w:name w:val="annotation reference"/>
    <w:basedOn w:val="DefaultParagraphFont"/>
    <w:uiPriority w:val="99"/>
    <w:semiHidden/>
    <w:unhideWhenUsed/>
    <w:rsid w:val="00B93E75"/>
    <w:rPr>
      <w:sz w:val="16"/>
      <w:szCs w:val="16"/>
    </w:rPr>
  </w:style>
  <w:style w:type="paragraph" w:styleId="CommentText">
    <w:name w:val="annotation text"/>
    <w:basedOn w:val="Normal"/>
    <w:link w:val="CommentTextChar"/>
    <w:uiPriority w:val="99"/>
    <w:semiHidden/>
    <w:unhideWhenUsed/>
    <w:rsid w:val="00B93E75"/>
    <w:rPr>
      <w:sz w:val="20"/>
      <w:szCs w:val="20"/>
    </w:rPr>
  </w:style>
  <w:style w:type="character" w:customStyle="1" w:styleId="CommentTextChar">
    <w:name w:val="Comment Text Char"/>
    <w:basedOn w:val="DefaultParagraphFont"/>
    <w:link w:val="CommentText"/>
    <w:uiPriority w:val="99"/>
    <w:semiHidden/>
    <w:rsid w:val="00B93E7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93E75"/>
    <w:rPr>
      <w:b/>
      <w:bCs/>
    </w:rPr>
  </w:style>
  <w:style w:type="character" w:customStyle="1" w:styleId="CommentSubjectChar">
    <w:name w:val="Comment Subject Char"/>
    <w:basedOn w:val="CommentTextChar"/>
    <w:link w:val="CommentSubject"/>
    <w:uiPriority w:val="99"/>
    <w:semiHidden/>
    <w:rsid w:val="00B93E75"/>
    <w:rPr>
      <w:rFonts w:ascii="Times New Roman" w:eastAsia="Times New Roman" w:hAnsi="Times New Roman" w:cs="Times New Roman"/>
      <w:b/>
      <w:bCs/>
      <w:sz w:val="20"/>
      <w:szCs w:val="20"/>
      <w:lang w:val="en-GB"/>
    </w:rPr>
  </w:style>
  <w:style w:type="paragraph" w:styleId="Revision">
    <w:name w:val="Revision"/>
    <w:hidden/>
    <w:uiPriority w:val="99"/>
    <w:semiHidden/>
    <w:rsid w:val="00135A6E"/>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35246"/>
    <w:pPr>
      <w:tabs>
        <w:tab w:val="center" w:pos="4513"/>
        <w:tab w:val="right" w:pos="9026"/>
      </w:tabs>
    </w:pPr>
  </w:style>
  <w:style w:type="character" w:customStyle="1" w:styleId="HeaderChar">
    <w:name w:val="Header Char"/>
    <w:basedOn w:val="DefaultParagraphFont"/>
    <w:link w:val="Header"/>
    <w:uiPriority w:val="99"/>
    <w:rsid w:val="0023524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35246"/>
    <w:pPr>
      <w:tabs>
        <w:tab w:val="center" w:pos="4513"/>
        <w:tab w:val="right" w:pos="9026"/>
      </w:tabs>
    </w:pPr>
  </w:style>
  <w:style w:type="character" w:customStyle="1" w:styleId="FooterChar">
    <w:name w:val="Footer Char"/>
    <w:basedOn w:val="DefaultParagraphFont"/>
    <w:link w:val="Footer"/>
    <w:uiPriority w:val="99"/>
    <w:rsid w:val="00235246"/>
    <w:rPr>
      <w:rFonts w:ascii="Times New Roman" w:eastAsia="Times New Roman" w:hAnsi="Times New Roman" w:cs="Times New Roman"/>
      <w:sz w:val="24"/>
      <w:szCs w:val="24"/>
      <w:lang w:val="en-GB"/>
    </w:rPr>
  </w:style>
  <w:style w:type="character" w:styleId="PlaceholderText">
    <w:name w:val="Placeholder Text"/>
    <w:basedOn w:val="DefaultParagraphFont"/>
    <w:uiPriority w:val="99"/>
    <w:semiHidden/>
    <w:rsid w:val="009F74D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89408">
      <w:bodyDiv w:val="1"/>
      <w:marLeft w:val="0"/>
      <w:marRight w:val="0"/>
      <w:marTop w:val="0"/>
      <w:marBottom w:val="0"/>
      <w:divBdr>
        <w:top w:val="none" w:sz="0" w:space="0" w:color="auto"/>
        <w:left w:val="none" w:sz="0" w:space="0" w:color="auto"/>
        <w:bottom w:val="none" w:sz="0" w:space="0" w:color="auto"/>
        <w:right w:val="none" w:sz="0" w:space="0" w:color="auto"/>
      </w:divBdr>
    </w:div>
    <w:div w:id="267935621">
      <w:bodyDiv w:val="1"/>
      <w:marLeft w:val="0"/>
      <w:marRight w:val="0"/>
      <w:marTop w:val="0"/>
      <w:marBottom w:val="0"/>
      <w:divBdr>
        <w:top w:val="none" w:sz="0" w:space="0" w:color="auto"/>
        <w:left w:val="none" w:sz="0" w:space="0" w:color="auto"/>
        <w:bottom w:val="none" w:sz="0" w:space="0" w:color="auto"/>
        <w:right w:val="none" w:sz="0" w:space="0" w:color="auto"/>
      </w:divBdr>
    </w:div>
    <w:div w:id="503207510">
      <w:bodyDiv w:val="1"/>
      <w:marLeft w:val="0"/>
      <w:marRight w:val="0"/>
      <w:marTop w:val="0"/>
      <w:marBottom w:val="0"/>
      <w:divBdr>
        <w:top w:val="none" w:sz="0" w:space="0" w:color="auto"/>
        <w:left w:val="none" w:sz="0" w:space="0" w:color="auto"/>
        <w:bottom w:val="none" w:sz="0" w:space="0" w:color="auto"/>
        <w:right w:val="none" w:sz="0" w:space="0" w:color="auto"/>
      </w:divBdr>
    </w:div>
    <w:div w:id="583951209">
      <w:bodyDiv w:val="1"/>
      <w:marLeft w:val="0"/>
      <w:marRight w:val="0"/>
      <w:marTop w:val="0"/>
      <w:marBottom w:val="0"/>
      <w:divBdr>
        <w:top w:val="none" w:sz="0" w:space="0" w:color="auto"/>
        <w:left w:val="none" w:sz="0" w:space="0" w:color="auto"/>
        <w:bottom w:val="none" w:sz="0" w:space="0" w:color="auto"/>
        <w:right w:val="none" w:sz="0" w:space="0" w:color="auto"/>
      </w:divBdr>
    </w:div>
    <w:div w:id="796072118">
      <w:bodyDiv w:val="1"/>
      <w:marLeft w:val="0"/>
      <w:marRight w:val="0"/>
      <w:marTop w:val="0"/>
      <w:marBottom w:val="0"/>
      <w:divBdr>
        <w:top w:val="none" w:sz="0" w:space="0" w:color="auto"/>
        <w:left w:val="none" w:sz="0" w:space="0" w:color="auto"/>
        <w:bottom w:val="none" w:sz="0" w:space="0" w:color="auto"/>
        <w:right w:val="none" w:sz="0" w:space="0" w:color="auto"/>
      </w:divBdr>
    </w:div>
    <w:div w:id="918247885">
      <w:bodyDiv w:val="1"/>
      <w:marLeft w:val="0"/>
      <w:marRight w:val="0"/>
      <w:marTop w:val="0"/>
      <w:marBottom w:val="0"/>
      <w:divBdr>
        <w:top w:val="none" w:sz="0" w:space="0" w:color="auto"/>
        <w:left w:val="none" w:sz="0" w:space="0" w:color="auto"/>
        <w:bottom w:val="none" w:sz="0" w:space="0" w:color="auto"/>
        <w:right w:val="none" w:sz="0" w:space="0" w:color="auto"/>
      </w:divBdr>
    </w:div>
    <w:div w:id="977031299">
      <w:bodyDiv w:val="1"/>
      <w:marLeft w:val="0"/>
      <w:marRight w:val="0"/>
      <w:marTop w:val="0"/>
      <w:marBottom w:val="0"/>
      <w:divBdr>
        <w:top w:val="none" w:sz="0" w:space="0" w:color="auto"/>
        <w:left w:val="none" w:sz="0" w:space="0" w:color="auto"/>
        <w:bottom w:val="none" w:sz="0" w:space="0" w:color="auto"/>
        <w:right w:val="none" w:sz="0" w:space="0" w:color="auto"/>
      </w:divBdr>
    </w:div>
    <w:div w:id="1115100662">
      <w:bodyDiv w:val="1"/>
      <w:marLeft w:val="0"/>
      <w:marRight w:val="0"/>
      <w:marTop w:val="0"/>
      <w:marBottom w:val="0"/>
      <w:divBdr>
        <w:top w:val="none" w:sz="0" w:space="0" w:color="auto"/>
        <w:left w:val="none" w:sz="0" w:space="0" w:color="auto"/>
        <w:bottom w:val="none" w:sz="0" w:space="0" w:color="auto"/>
        <w:right w:val="none" w:sz="0" w:space="0" w:color="auto"/>
      </w:divBdr>
    </w:div>
    <w:div w:id="1131285845">
      <w:bodyDiv w:val="1"/>
      <w:marLeft w:val="0"/>
      <w:marRight w:val="0"/>
      <w:marTop w:val="0"/>
      <w:marBottom w:val="0"/>
      <w:divBdr>
        <w:top w:val="none" w:sz="0" w:space="0" w:color="auto"/>
        <w:left w:val="none" w:sz="0" w:space="0" w:color="auto"/>
        <w:bottom w:val="none" w:sz="0" w:space="0" w:color="auto"/>
        <w:right w:val="none" w:sz="0" w:space="0" w:color="auto"/>
      </w:divBdr>
    </w:div>
    <w:div w:id="1133596244">
      <w:bodyDiv w:val="1"/>
      <w:marLeft w:val="0"/>
      <w:marRight w:val="0"/>
      <w:marTop w:val="0"/>
      <w:marBottom w:val="0"/>
      <w:divBdr>
        <w:top w:val="none" w:sz="0" w:space="0" w:color="auto"/>
        <w:left w:val="none" w:sz="0" w:space="0" w:color="auto"/>
        <w:bottom w:val="none" w:sz="0" w:space="0" w:color="auto"/>
        <w:right w:val="none" w:sz="0" w:space="0" w:color="auto"/>
      </w:divBdr>
    </w:div>
    <w:div w:id="1188451889">
      <w:bodyDiv w:val="1"/>
      <w:marLeft w:val="0"/>
      <w:marRight w:val="0"/>
      <w:marTop w:val="0"/>
      <w:marBottom w:val="0"/>
      <w:divBdr>
        <w:top w:val="none" w:sz="0" w:space="0" w:color="auto"/>
        <w:left w:val="none" w:sz="0" w:space="0" w:color="auto"/>
        <w:bottom w:val="none" w:sz="0" w:space="0" w:color="auto"/>
        <w:right w:val="none" w:sz="0" w:space="0" w:color="auto"/>
      </w:divBdr>
    </w:div>
    <w:div w:id="1755473812">
      <w:bodyDiv w:val="1"/>
      <w:marLeft w:val="0"/>
      <w:marRight w:val="0"/>
      <w:marTop w:val="0"/>
      <w:marBottom w:val="0"/>
      <w:divBdr>
        <w:top w:val="none" w:sz="0" w:space="0" w:color="auto"/>
        <w:left w:val="none" w:sz="0" w:space="0" w:color="auto"/>
        <w:bottom w:val="none" w:sz="0" w:space="0" w:color="auto"/>
        <w:right w:val="none" w:sz="0" w:space="0" w:color="auto"/>
      </w:divBdr>
    </w:div>
    <w:div w:id="21416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AA7C0-C5F9-43FC-A9CD-6A0020DE5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Theodorou;George Arotis</dc:creator>
  <cp:lastModifiedBy>George Arotis</cp:lastModifiedBy>
  <cp:revision>11</cp:revision>
  <cp:lastPrinted>2023-10-19T12:31:00Z</cp:lastPrinted>
  <dcterms:created xsi:type="dcterms:W3CDTF">2024-11-26T09:31:00Z</dcterms:created>
  <dcterms:modified xsi:type="dcterms:W3CDTF">2024-11-28T07:16:00Z</dcterms:modified>
</cp:coreProperties>
</file>